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179E2" w14:textId="00D76C59" w:rsidR="00A06EDC" w:rsidRDefault="006D7733" w:rsidP="006D7733">
      <w:pPr>
        <w:jc w:val="right"/>
        <w:rPr>
          <w:rFonts w:ascii="Verdana" w:hAnsi="Verdana"/>
          <w:sz w:val="20"/>
          <w:szCs w:val="20"/>
          <w:lang w:val="en-US"/>
        </w:rPr>
      </w:pPr>
      <w:proofErr w:type="spellStart"/>
      <w:r w:rsidRPr="006D7733">
        <w:rPr>
          <w:rFonts w:ascii="Verdana" w:hAnsi="Verdana"/>
          <w:sz w:val="20"/>
          <w:szCs w:val="20"/>
          <w:lang w:val="en-US"/>
        </w:rPr>
        <w:t>Pirkimo</w:t>
      </w:r>
      <w:proofErr w:type="spellEnd"/>
      <w:r w:rsidRPr="006D7733">
        <w:rPr>
          <w:rFonts w:ascii="Verdana" w:hAnsi="Verdana"/>
          <w:sz w:val="20"/>
          <w:szCs w:val="20"/>
          <w:lang w:val="en-US"/>
        </w:rPr>
        <w:t xml:space="preserve"> s</w:t>
      </w:r>
      <w:proofErr w:type="spellStart"/>
      <w:r w:rsidRPr="006D7733">
        <w:rPr>
          <w:rFonts w:ascii="Verdana" w:hAnsi="Verdana"/>
          <w:sz w:val="20"/>
          <w:szCs w:val="20"/>
        </w:rPr>
        <w:t>ąlygų</w:t>
      </w:r>
      <w:proofErr w:type="spellEnd"/>
      <w:r w:rsidRPr="006D7733">
        <w:rPr>
          <w:rFonts w:ascii="Verdana" w:hAnsi="Verdana"/>
          <w:sz w:val="20"/>
          <w:szCs w:val="20"/>
        </w:rPr>
        <w:t xml:space="preserve"> </w:t>
      </w:r>
      <w:r w:rsidRPr="006D7733">
        <w:rPr>
          <w:rFonts w:ascii="Verdana" w:hAnsi="Verdana"/>
          <w:sz w:val="20"/>
          <w:szCs w:val="20"/>
          <w:lang w:val="en-US"/>
        </w:rPr>
        <w:t xml:space="preserve">4 </w:t>
      </w:r>
      <w:proofErr w:type="spellStart"/>
      <w:r w:rsidRPr="006D7733">
        <w:rPr>
          <w:rFonts w:ascii="Verdana" w:hAnsi="Verdana"/>
          <w:sz w:val="20"/>
          <w:szCs w:val="20"/>
          <w:lang w:val="en-US"/>
        </w:rPr>
        <w:t>priedas</w:t>
      </w:r>
      <w:proofErr w:type="spellEnd"/>
      <w:r w:rsidRPr="006D7733">
        <w:rPr>
          <w:rFonts w:ascii="Verdana" w:hAnsi="Verdana"/>
          <w:sz w:val="20"/>
          <w:szCs w:val="20"/>
          <w:lang w:val="en-US"/>
        </w:rPr>
        <w:t xml:space="preserve"> </w:t>
      </w:r>
      <w:proofErr w:type="spellStart"/>
      <w:r w:rsidRPr="006D7733">
        <w:rPr>
          <w:rFonts w:ascii="Verdana" w:hAnsi="Verdana"/>
          <w:sz w:val="20"/>
          <w:szCs w:val="20"/>
          <w:lang w:val="en-US"/>
        </w:rPr>
        <w:t>Sutarties</w:t>
      </w:r>
      <w:proofErr w:type="spellEnd"/>
      <w:r w:rsidRPr="006D7733">
        <w:rPr>
          <w:rFonts w:ascii="Verdana" w:hAnsi="Verdana"/>
          <w:sz w:val="20"/>
          <w:szCs w:val="20"/>
          <w:lang w:val="en-US"/>
        </w:rPr>
        <w:t xml:space="preserve"> </w:t>
      </w:r>
      <w:proofErr w:type="spellStart"/>
      <w:r w:rsidRPr="006D7733">
        <w:rPr>
          <w:rFonts w:ascii="Verdana" w:hAnsi="Verdana"/>
          <w:sz w:val="20"/>
          <w:szCs w:val="20"/>
          <w:lang w:val="en-US"/>
        </w:rPr>
        <w:t>projektas</w:t>
      </w:r>
      <w:proofErr w:type="spellEnd"/>
    </w:p>
    <w:p w14:paraId="6F873859" w14:textId="77777777" w:rsidR="006D7733" w:rsidRDefault="006D7733" w:rsidP="006D7733">
      <w:pPr>
        <w:jc w:val="right"/>
        <w:rPr>
          <w:rFonts w:ascii="Verdana" w:hAnsi="Verdana"/>
          <w:sz w:val="20"/>
          <w:szCs w:val="20"/>
          <w:lang w:val="en-US"/>
        </w:rPr>
      </w:pPr>
    </w:p>
    <w:p w14:paraId="63C21B56" w14:textId="77777777" w:rsidR="006D7733" w:rsidRPr="00267C08" w:rsidRDefault="006D7733" w:rsidP="006D7733">
      <w:pPr>
        <w:spacing w:after="0" w:line="240" w:lineRule="auto"/>
        <w:jc w:val="center"/>
        <w:rPr>
          <w:rFonts w:ascii="Verdana" w:hAnsi="Verdana"/>
          <w:b/>
          <w:bCs/>
          <w:sz w:val="20"/>
          <w:szCs w:val="20"/>
        </w:rPr>
      </w:pPr>
      <w:bookmarkStart w:id="0" w:name="_Hlk142486408"/>
      <w:r w:rsidRPr="00267C08">
        <w:rPr>
          <w:rFonts w:ascii="Verdana" w:hAnsi="Verdana"/>
          <w:b/>
          <w:bCs/>
          <w:sz w:val="20"/>
          <w:szCs w:val="20"/>
        </w:rPr>
        <w:t xml:space="preserve">PASLAUGŲ PIRKIMO SUTARTIS NR. </w:t>
      </w:r>
    </w:p>
    <w:p w14:paraId="289F9FDD" w14:textId="77777777" w:rsidR="006D7733" w:rsidRPr="00267C08" w:rsidRDefault="006D7733" w:rsidP="006D7733">
      <w:pPr>
        <w:spacing w:after="0" w:line="240" w:lineRule="auto"/>
        <w:jc w:val="center"/>
        <w:rPr>
          <w:rFonts w:ascii="Verdana" w:hAnsi="Verdana"/>
          <w:i/>
          <w:iCs/>
          <w:sz w:val="20"/>
          <w:szCs w:val="20"/>
        </w:rPr>
      </w:pPr>
      <w:r w:rsidRPr="00267C08">
        <w:rPr>
          <w:rFonts w:ascii="Verdana" w:hAnsi="Verdana"/>
          <w:i/>
          <w:iCs/>
          <w:sz w:val="20"/>
          <w:szCs w:val="20"/>
        </w:rPr>
        <w:t>(projektas)</w:t>
      </w:r>
    </w:p>
    <w:p w14:paraId="0EC4B129" w14:textId="77777777" w:rsidR="006D7733" w:rsidRPr="00267C08" w:rsidRDefault="006D7733" w:rsidP="006D7733">
      <w:pPr>
        <w:spacing w:after="0" w:line="240" w:lineRule="auto"/>
        <w:jc w:val="center"/>
        <w:rPr>
          <w:rFonts w:ascii="Verdana" w:hAnsi="Verdana"/>
          <w:sz w:val="20"/>
          <w:szCs w:val="20"/>
        </w:rPr>
      </w:pPr>
    </w:p>
    <w:p w14:paraId="2ACD3D80" w14:textId="77777777" w:rsidR="006D7733" w:rsidRPr="00267C08" w:rsidRDefault="006D7733" w:rsidP="006D7733">
      <w:pPr>
        <w:spacing w:after="0" w:line="240" w:lineRule="auto"/>
        <w:jc w:val="center"/>
        <w:rPr>
          <w:rFonts w:ascii="Verdana" w:hAnsi="Verdana"/>
          <w:sz w:val="20"/>
          <w:szCs w:val="20"/>
        </w:rPr>
      </w:pPr>
      <w:r w:rsidRPr="00267C08">
        <w:rPr>
          <w:rFonts w:ascii="Verdana" w:hAnsi="Verdana"/>
          <w:sz w:val="20"/>
          <w:szCs w:val="20"/>
        </w:rPr>
        <w:t>202</w:t>
      </w:r>
      <w:r>
        <w:rPr>
          <w:rFonts w:ascii="Verdana" w:hAnsi="Verdana"/>
          <w:sz w:val="20"/>
          <w:szCs w:val="20"/>
          <w:lang w:val="en-US"/>
        </w:rPr>
        <w:t>6</w:t>
      </w:r>
      <w:r w:rsidRPr="00267C08">
        <w:rPr>
          <w:rFonts w:ascii="Verdana" w:hAnsi="Verdana"/>
          <w:sz w:val="20"/>
          <w:szCs w:val="20"/>
        </w:rPr>
        <w:t xml:space="preserve"> m.                             d.</w:t>
      </w:r>
    </w:p>
    <w:p w14:paraId="1EBD158B" w14:textId="77777777" w:rsidR="006D7733" w:rsidRPr="00267C08" w:rsidRDefault="006D7733" w:rsidP="006D7733">
      <w:pPr>
        <w:spacing w:after="0" w:line="240" w:lineRule="auto"/>
        <w:jc w:val="center"/>
        <w:rPr>
          <w:rFonts w:ascii="Verdana" w:hAnsi="Verdana"/>
          <w:b/>
          <w:sz w:val="20"/>
          <w:szCs w:val="20"/>
        </w:rPr>
      </w:pPr>
    </w:p>
    <w:p w14:paraId="56F03842" w14:textId="0E2C39B0" w:rsidR="006D7733" w:rsidRPr="00267C08" w:rsidRDefault="006D7733" w:rsidP="006D7733">
      <w:pPr>
        <w:spacing w:after="0" w:line="240" w:lineRule="auto"/>
        <w:ind w:firstLine="709"/>
        <w:jc w:val="both"/>
        <w:rPr>
          <w:rFonts w:ascii="Verdana" w:hAnsi="Verdana"/>
          <w:sz w:val="20"/>
          <w:szCs w:val="20"/>
        </w:rPr>
      </w:pPr>
      <w:r w:rsidRPr="00267C08">
        <w:rPr>
          <w:rFonts w:ascii="Verdana" w:hAnsi="Verdana"/>
          <w:b/>
          <w:bCs/>
          <w:sz w:val="20"/>
          <w:szCs w:val="20"/>
        </w:rPr>
        <w:t>Lietuvos bankas</w:t>
      </w:r>
      <w:r w:rsidRPr="00267C08">
        <w:rPr>
          <w:rFonts w:ascii="Verdana" w:hAnsi="Verdana"/>
          <w:sz w:val="20"/>
          <w:szCs w:val="20"/>
        </w:rPr>
        <w:t xml:space="preserve"> (toliau – Užsakovas), atstovaujamas _______________________, veikiančio pagal Prekių, paslaugų ir darbų pirkimo bei kitų sutarčių rengimo, įforminimo, saugojimo ir sąskaitų tvarkymo Lietuvos banke taisyklių, patvirtintų Lietuvos banko valdybos pirmininko 2015 m. gruodžio 22 d. įsakymu Nr. V 2015/(1.7-260603)-02–245,</w:t>
      </w:r>
      <w:r>
        <w:rPr>
          <w:rFonts w:ascii="Verdana" w:hAnsi="Verdana"/>
          <w:sz w:val="20"/>
          <w:szCs w:val="20"/>
        </w:rPr>
        <w:t>__</w:t>
      </w:r>
      <w:r w:rsidRPr="00267C08">
        <w:rPr>
          <w:rFonts w:ascii="Verdana" w:hAnsi="Verdana"/>
          <w:sz w:val="20"/>
          <w:szCs w:val="20"/>
        </w:rPr>
        <w:t xml:space="preserve"> papunkčio nuostatas, ir </w:t>
      </w:r>
      <w:r w:rsidRPr="006D7733">
        <w:rPr>
          <w:rFonts w:ascii="Verdana" w:hAnsi="Verdana"/>
          <w:sz w:val="20"/>
          <w:szCs w:val="20"/>
        </w:rPr>
        <w:t xml:space="preserve">__________ </w:t>
      </w:r>
      <w:r w:rsidRPr="00267C08">
        <w:rPr>
          <w:rFonts w:ascii="Verdana" w:hAnsi="Verdana"/>
          <w:sz w:val="20"/>
          <w:szCs w:val="20"/>
        </w:rPr>
        <w:t xml:space="preserve">(toliau – Teikėjas), atstovaujamas ______________________, veikiančio pagal ________________ , abu kartu vadinami šalimis, o atskirai – šalimi, atsižvelgdami į Rekonstruojamų pastatų komplekso Žirmūnų g. 151, Vilnius techninio darbo projekto ekspertizės paslaugos  pirkimo </w:t>
      </w:r>
      <w:r w:rsidRPr="009C6825">
        <w:rPr>
          <w:rFonts w:ascii="Verdana" w:eastAsia="Times New Roman" w:hAnsi="Verdana"/>
          <w:sz w:val="20"/>
          <w:szCs w:val="20"/>
          <w:lang w:eastAsia="lt-LT"/>
        </w:rPr>
        <w:t>(CVP IS pirkimo Nr. )</w:t>
      </w:r>
      <w:r w:rsidRPr="00267C08">
        <w:rPr>
          <w:rFonts w:ascii="Verdana" w:hAnsi="Verdana"/>
          <w:sz w:val="20"/>
          <w:szCs w:val="20"/>
        </w:rPr>
        <w:t xml:space="preserve">, </w:t>
      </w:r>
      <w:r w:rsidRPr="00267C08">
        <w:rPr>
          <w:rFonts w:ascii="Verdana" w:hAnsi="Verdana"/>
          <w:sz w:val="20"/>
          <w:szCs w:val="20"/>
          <w:lang w:eastAsia="lt-LT"/>
        </w:rPr>
        <w:t xml:space="preserve">vykdyto riboto atviro konkurso rezultatus </w:t>
      </w:r>
      <w:r w:rsidRPr="009C6825">
        <w:rPr>
          <w:rFonts w:ascii="Verdana" w:eastAsia="Times New Roman" w:hAnsi="Verdana"/>
          <w:sz w:val="20"/>
          <w:szCs w:val="20"/>
          <w:lang w:eastAsia="lt-LT"/>
        </w:rPr>
        <w:t xml:space="preserve">(Lietuvos banko viešųjų pirkimų, atliekamų gynybos ir saugumo srityje, komisijos  m.  d. protokolas Nr. ), </w:t>
      </w:r>
      <w:r w:rsidRPr="00267C08">
        <w:rPr>
          <w:rFonts w:ascii="Verdana" w:hAnsi="Verdana"/>
          <w:sz w:val="20"/>
          <w:szCs w:val="20"/>
        </w:rPr>
        <w:t>sudarė šią paslaugų pirkimo sutartį (toliau – Sutartis).</w:t>
      </w:r>
    </w:p>
    <w:p w14:paraId="58AB0FBF" w14:textId="77777777" w:rsidR="006D7733" w:rsidRPr="00267C08" w:rsidRDefault="006D7733" w:rsidP="006D7733">
      <w:pPr>
        <w:spacing w:after="0" w:line="240" w:lineRule="auto"/>
        <w:ind w:firstLine="709"/>
        <w:jc w:val="both"/>
        <w:rPr>
          <w:rFonts w:ascii="Verdana" w:hAnsi="Verdana"/>
          <w:sz w:val="20"/>
          <w:szCs w:val="20"/>
        </w:rPr>
      </w:pPr>
    </w:p>
    <w:p w14:paraId="3587EF13" w14:textId="77777777" w:rsidR="006D7733" w:rsidRPr="00267C08" w:rsidRDefault="006D7733" w:rsidP="006D7733">
      <w:pPr>
        <w:spacing w:after="0" w:line="240" w:lineRule="auto"/>
        <w:jc w:val="center"/>
        <w:rPr>
          <w:rFonts w:ascii="Verdana" w:hAnsi="Verdana"/>
          <w:b/>
          <w:sz w:val="20"/>
          <w:szCs w:val="20"/>
        </w:rPr>
      </w:pPr>
      <w:r w:rsidRPr="00267C08">
        <w:rPr>
          <w:rFonts w:ascii="Verdana" w:hAnsi="Verdana"/>
          <w:b/>
          <w:sz w:val="20"/>
          <w:szCs w:val="20"/>
        </w:rPr>
        <w:t>SPECIALIOSIOS</w:t>
      </w:r>
      <w:r w:rsidRPr="00267C08">
        <w:rPr>
          <w:rFonts w:ascii="Verdana" w:hAnsi="Verdana"/>
          <w:sz w:val="20"/>
          <w:szCs w:val="20"/>
        </w:rPr>
        <w:t xml:space="preserve"> </w:t>
      </w:r>
      <w:r w:rsidRPr="00267C08">
        <w:rPr>
          <w:rFonts w:ascii="Verdana" w:hAnsi="Verdana"/>
          <w:b/>
          <w:sz w:val="20"/>
          <w:szCs w:val="20"/>
        </w:rPr>
        <w:t>SĄLYGOS</w:t>
      </w:r>
    </w:p>
    <w:p w14:paraId="3AEB79D4" w14:textId="77777777" w:rsidR="006D7733" w:rsidRPr="00267C08" w:rsidRDefault="006D7733" w:rsidP="006D7733">
      <w:pPr>
        <w:spacing w:after="0" w:line="240" w:lineRule="auto"/>
        <w:jc w:val="center"/>
        <w:rPr>
          <w:rFonts w:ascii="Verdana" w:hAnsi="Verdana"/>
          <w:b/>
          <w:sz w:val="20"/>
          <w:szCs w:val="20"/>
        </w:rPr>
      </w:pPr>
    </w:p>
    <w:p w14:paraId="76AD9041" w14:textId="77777777" w:rsidR="006D7733" w:rsidRPr="00267C08" w:rsidRDefault="006D7733" w:rsidP="006D7733">
      <w:pPr>
        <w:spacing w:after="0" w:line="240" w:lineRule="auto"/>
        <w:ind w:firstLine="709"/>
        <w:jc w:val="both"/>
        <w:rPr>
          <w:rFonts w:ascii="Verdana" w:hAnsi="Verdana"/>
          <w:sz w:val="20"/>
          <w:szCs w:val="20"/>
        </w:rPr>
      </w:pPr>
      <w:r w:rsidRPr="00267C08">
        <w:rPr>
          <w:rFonts w:ascii="Verdana" w:hAnsi="Verdana"/>
          <w:sz w:val="20"/>
          <w:szCs w:val="20"/>
        </w:rPr>
        <w:t>Sutarties specialiosios sąlygos (toliau – Specialiosios sąlygos) aiškinamos ir taikomos kartu su Sutarties bendrosiomis sąlygomis (toliau – Bendrosios sąlygos), kurios yra neatskiriama Sutarties dalis.</w:t>
      </w:r>
    </w:p>
    <w:p w14:paraId="7B84106F" w14:textId="77777777" w:rsidR="006D7733" w:rsidRPr="00267C08" w:rsidRDefault="006D7733" w:rsidP="006D7733">
      <w:pPr>
        <w:spacing w:after="0" w:line="240" w:lineRule="auto"/>
        <w:ind w:firstLine="709"/>
        <w:jc w:val="both"/>
        <w:rPr>
          <w:rFonts w:ascii="Verdana" w:hAnsi="Verdana"/>
          <w:sz w:val="20"/>
          <w:szCs w:val="20"/>
        </w:rPr>
      </w:pPr>
    </w:p>
    <w:p w14:paraId="14777839" w14:textId="77777777" w:rsidR="006D7733" w:rsidRPr="00267C08" w:rsidRDefault="006D7733" w:rsidP="006D7733">
      <w:pPr>
        <w:pStyle w:val="ListParagraph"/>
        <w:numPr>
          <w:ilvl w:val="0"/>
          <w:numId w:val="21"/>
        </w:numPr>
        <w:tabs>
          <w:tab w:val="left" w:pos="284"/>
          <w:tab w:val="left" w:pos="567"/>
          <w:tab w:val="left" w:pos="1134"/>
          <w:tab w:val="left" w:pos="1276"/>
          <w:tab w:val="left" w:pos="1418"/>
        </w:tabs>
        <w:spacing w:after="0" w:line="240" w:lineRule="auto"/>
        <w:ind w:left="0" w:firstLine="709"/>
        <w:contextualSpacing w:val="0"/>
        <w:jc w:val="both"/>
        <w:rPr>
          <w:rFonts w:ascii="Verdana" w:hAnsi="Verdana"/>
          <w:b/>
          <w:sz w:val="20"/>
          <w:szCs w:val="20"/>
        </w:rPr>
      </w:pPr>
      <w:r w:rsidRPr="00267C08">
        <w:rPr>
          <w:rFonts w:ascii="Verdana" w:hAnsi="Verdana"/>
          <w:b/>
          <w:sz w:val="20"/>
          <w:szCs w:val="20"/>
        </w:rPr>
        <w:t>SUTARTIES DALYKAS</w:t>
      </w:r>
    </w:p>
    <w:p w14:paraId="464BECF6" w14:textId="77777777" w:rsidR="006D7733" w:rsidRPr="00267C08" w:rsidRDefault="006D7733" w:rsidP="006D7733">
      <w:pPr>
        <w:pStyle w:val="ListParagraph"/>
        <w:numPr>
          <w:ilvl w:val="1"/>
          <w:numId w:val="23"/>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73FC57D7">
        <w:rPr>
          <w:rFonts w:ascii="Verdana" w:hAnsi="Verdana"/>
          <w:sz w:val="20"/>
          <w:szCs w:val="20"/>
        </w:rPr>
        <w:t xml:space="preserve">Teikėjas įsipareigoja Sutartyje nurodytomis sąlygomis ir terminais suteikti Užsakovui </w:t>
      </w:r>
      <w:r w:rsidRPr="73FC57D7">
        <w:rPr>
          <w:rFonts w:ascii="Verdana" w:eastAsia="Times New Roman" w:hAnsi="Verdana"/>
          <w:sz w:val="20"/>
          <w:szCs w:val="20"/>
          <w:lang w:eastAsia="lt-LT"/>
        </w:rPr>
        <w:t>Lietuvos banko rekonstruojamų pastatų komplekso Žirmūnų g. 151, Vilnius techninio darbo projekto (toliau – projektas) bendrosios ekspertizės paslaugas, laikantis Statybos įstatymo, statybos techninio reglamento STR 1.04.04:2017 “Statinio projektavimas, projekto ekspertizė“, kitų su rekonstruojamų pastatų komplekso projekto ekspertize susijusių teisės aktų reikalavimų, Rekonstruojamų pastatų komplekso Žirmūnų g. 151, Vilnius techninio darbo projekto ekspertizės paslaugų techninės specifikacijos (toliau – Techninė specifikacija)</w:t>
      </w:r>
      <w:r w:rsidRPr="73FC57D7">
        <w:rPr>
          <w:rFonts w:ascii="Verdana" w:hAnsi="Verdana"/>
          <w:sz w:val="20"/>
          <w:szCs w:val="20"/>
        </w:rPr>
        <w:t xml:space="preserve"> (1 priedas)</w:t>
      </w:r>
      <w:r w:rsidRPr="73FC57D7">
        <w:rPr>
          <w:rFonts w:ascii="Verdana" w:eastAsia="Times New Roman" w:hAnsi="Verdana"/>
          <w:sz w:val="20"/>
          <w:szCs w:val="20"/>
          <w:lang w:eastAsia="lt-LT"/>
        </w:rPr>
        <w:t xml:space="preserve"> bei Užsakovo reikalavimų</w:t>
      </w:r>
      <w:r w:rsidRPr="73FC57D7">
        <w:rPr>
          <w:rFonts w:ascii="Verdana" w:eastAsia="Times New Roman" w:hAnsi="Verdana"/>
          <w:i/>
          <w:iCs/>
          <w:sz w:val="20"/>
          <w:szCs w:val="20"/>
        </w:rPr>
        <w:t xml:space="preserve"> </w:t>
      </w:r>
      <w:r w:rsidRPr="73FC57D7">
        <w:rPr>
          <w:rFonts w:ascii="Verdana" w:hAnsi="Verdana"/>
          <w:sz w:val="20"/>
          <w:szCs w:val="20"/>
        </w:rPr>
        <w:t>(toliau – Paslaugos).</w:t>
      </w:r>
    </w:p>
    <w:p w14:paraId="69CE736E" w14:textId="77777777" w:rsidR="006D7733" w:rsidRPr="00267C08" w:rsidRDefault="006D7733" w:rsidP="006D7733">
      <w:pPr>
        <w:pStyle w:val="ListParagraph"/>
        <w:numPr>
          <w:ilvl w:val="1"/>
          <w:numId w:val="23"/>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Pagal Sutartį Užsakovui teikiamų Paslaugų aprašymas, Paslaugų apimtis (kiekis) ir kiti  reikalavimai </w:t>
      </w:r>
      <w:r w:rsidRPr="6A7146DA">
        <w:rPr>
          <w:rFonts w:ascii="Verdana" w:hAnsi="Verdana"/>
          <w:sz w:val="20"/>
          <w:szCs w:val="20"/>
        </w:rPr>
        <w:t xml:space="preserve">Paslaugoms </w:t>
      </w:r>
      <w:r w:rsidRPr="00267C08">
        <w:rPr>
          <w:rFonts w:ascii="Verdana" w:hAnsi="Verdana"/>
          <w:sz w:val="20"/>
          <w:szCs w:val="20"/>
        </w:rPr>
        <w:t xml:space="preserve">nurodyti Techninėje specifikacijoje (sutarties 1 priedas), kuri yra neatskiriama Sutarties dalis. </w:t>
      </w:r>
    </w:p>
    <w:p w14:paraId="302F298A" w14:textId="77777777" w:rsidR="006D7733" w:rsidRPr="00267C08" w:rsidRDefault="006D7733" w:rsidP="006D7733">
      <w:pPr>
        <w:pStyle w:val="ListParagraph"/>
        <w:numPr>
          <w:ilvl w:val="1"/>
          <w:numId w:val="23"/>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eastAsia="Times New Roman" w:hAnsi="Verdana"/>
          <w:sz w:val="20"/>
          <w:szCs w:val="20"/>
        </w:rPr>
        <w:t xml:space="preserve">Šis pirkimas laikomas žaliuoju vadovaujantis Aplinkos ministro 2011-06-28 įsakymu Nr. D1-508 patvirtintų Aplinkos apsaugos kriterijų taikymo, vykdant žaliuosius pirkimus, tvarkos aprašo 4.4.3 punktu, kadangi perkama nematerialaus pobūdžio (intelektinė) ar kitokia paslauga, nesusijusi su materialaus objekto sukūrimu, </w:t>
      </w:r>
      <w:r w:rsidRPr="00267C08">
        <w:rPr>
          <w:rFonts w:ascii="Verdana" w:hAnsi="Verdana" w:cs="Arial"/>
          <w:sz w:val="20"/>
          <w:szCs w:val="20"/>
          <w:shd w:val="clear" w:color="auto" w:fill="FFFFFF"/>
        </w:rPr>
        <w:t>kurios teikimo metu nėra numatomas reikšmingas neigiamas poveikis aplinkai, nesukuriamas taršos šaltinis ir negeneruojamos atliekos</w:t>
      </w:r>
      <w:r w:rsidRPr="00267C08">
        <w:rPr>
          <w:rFonts w:ascii="Verdana" w:eastAsia="Times New Roman" w:hAnsi="Verdana"/>
          <w:sz w:val="20"/>
          <w:szCs w:val="20"/>
        </w:rPr>
        <w:t>.</w:t>
      </w:r>
    </w:p>
    <w:p w14:paraId="1C596029" w14:textId="77777777" w:rsidR="006D7733" w:rsidRPr="00267C08" w:rsidRDefault="006D7733" w:rsidP="006D7733">
      <w:pPr>
        <w:pStyle w:val="ListParagraph"/>
        <w:tabs>
          <w:tab w:val="left" w:pos="426"/>
          <w:tab w:val="left" w:pos="567"/>
          <w:tab w:val="left" w:pos="1134"/>
          <w:tab w:val="left" w:pos="1276"/>
          <w:tab w:val="left" w:pos="1418"/>
        </w:tabs>
        <w:spacing w:after="0" w:line="240" w:lineRule="auto"/>
        <w:ind w:left="0" w:firstLine="709"/>
        <w:rPr>
          <w:rFonts w:ascii="Verdana" w:hAnsi="Verdana"/>
          <w:b/>
          <w:bCs/>
          <w:sz w:val="20"/>
          <w:szCs w:val="20"/>
        </w:rPr>
      </w:pPr>
    </w:p>
    <w:p w14:paraId="2BCAD43F" w14:textId="77777777" w:rsidR="006D7733" w:rsidRPr="00267C08" w:rsidRDefault="006D7733" w:rsidP="006D7733">
      <w:pPr>
        <w:pStyle w:val="ListParagraph"/>
        <w:numPr>
          <w:ilvl w:val="0"/>
          <w:numId w:val="23"/>
        </w:numPr>
        <w:tabs>
          <w:tab w:val="left" w:pos="426"/>
          <w:tab w:val="left" w:pos="567"/>
          <w:tab w:val="left" w:pos="1134"/>
          <w:tab w:val="left" w:pos="1276"/>
          <w:tab w:val="left" w:pos="1418"/>
        </w:tabs>
        <w:spacing w:after="0" w:line="240" w:lineRule="auto"/>
        <w:ind w:left="0" w:firstLine="709"/>
        <w:contextualSpacing w:val="0"/>
        <w:jc w:val="both"/>
        <w:rPr>
          <w:rFonts w:ascii="Verdana" w:hAnsi="Verdana"/>
          <w:b/>
          <w:bCs/>
          <w:sz w:val="20"/>
          <w:szCs w:val="20"/>
        </w:rPr>
      </w:pPr>
      <w:r w:rsidRPr="00267C08">
        <w:rPr>
          <w:rFonts w:ascii="Verdana" w:hAnsi="Verdana"/>
          <w:b/>
          <w:bCs/>
          <w:sz w:val="20"/>
          <w:szCs w:val="20"/>
        </w:rPr>
        <w:t xml:space="preserve">ŠALIŲ SUTARTINIAI ĮSIPAREIGOJIMAI </w:t>
      </w:r>
    </w:p>
    <w:p w14:paraId="1F3D3614" w14:textId="77777777" w:rsidR="006D7733" w:rsidRPr="00267C08" w:rsidRDefault="006D7733" w:rsidP="006D7733">
      <w:pPr>
        <w:pStyle w:val="ListParagraph"/>
        <w:numPr>
          <w:ilvl w:val="1"/>
          <w:numId w:val="22"/>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Teikėjas įsipareigojimus pagal Sutartį pradeda vykdyti nuo techninio darbo projekto perdavimo T</w:t>
      </w:r>
      <w:r>
        <w:rPr>
          <w:rFonts w:ascii="Verdana" w:hAnsi="Verdana"/>
          <w:sz w:val="20"/>
          <w:szCs w:val="20"/>
        </w:rPr>
        <w:t>ei</w:t>
      </w:r>
      <w:r w:rsidRPr="00267C08">
        <w:rPr>
          <w:rFonts w:ascii="Verdana" w:hAnsi="Verdana"/>
          <w:sz w:val="20"/>
          <w:szCs w:val="20"/>
        </w:rPr>
        <w:t>kėjui dienos.</w:t>
      </w:r>
      <w:r w:rsidRPr="00267C08">
        <w:rPr>
          <w:rFonts w:ascii="Verdana" w:hAnsi="Verdana"/>
          <w:i/>
          <w:iCs/>
          <w:sz w:val="20"/>
          <w:szCs w:val="20"/>
        </w:rPr>
        <w:t xml:space="preserve"> </w:t>
      </w:r>
    </w:p>
    <w:p w14:paraId="0A5051CB" w14:textId="77777777" w:rsidR="006D7733" w:rsidRPr="00267C08" w:rsidRDefault="006D7733" w:rsidP="006D7733">
      <w:pPr>
        <w:pStyle w:val="ListParagraph"/>
        <w:numPr>
          <w:ilvl w:val="1"/>
          <w:numId w:val="22"/>
        </w:numPr>
        <w:tabs>
          <w:tab w:val="left" w:pos="426"/>
          <w:tab w:val="left" w:pos="567"/>
          <w:tab w:val="left" w:pos="1134"/>
          <w:tab w:val="left" w:pos="1276"/>
          <w:tab w:val="left" w:pos="1418"/>
        </w:tabs>
        <w:spacing w:after="0" w:line="240" w:lineRule="auto"/>
        <w:ind w:left="0" w:firstLine="709"/>
        <w:contextualSpacing w:val="0"/>
        <w:jc w:val="both"/>
        <w:rPr>
          <w:rFonts w:ascii="Verdana" w:hAnsi="Verdana"/>
          <w:iCs/>
          <w:sz w:val="20"/>
          <w:szCs w:val="20"/>
        </w:rPr>
      </w:pPr>
      <w:r w:rsidRPr="00267C08">
        <w:rPr>
          <w:rFonts w:ascii="Verdana" w:hAnsi="Verdana"/>
          <w:sz w:val="20"/>
          <w:szCs w:val="20"/>
        </w:rPr>
        <w:t>Teikėjas įsipareigoja:</w:t>
      </w:r>
    </w:p>
    <w:p w14:paraId="465E98E2" w14:textId="1591915A"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sz w:val="20"/>
          <w:szCs w:val="20"/>
        </w:rPr>
      </w:pPr>
      <w:r w:rsidRPr="00267C08">
        <w:rPr>
          <w:rFonts w:ascii="Verdana" w:hAnsi="Verdana"/>
          <w:sz w:val="20"/>
          <w:szCs w:val="20"/>
        </w:rPr>
        <w:t>Sutartyje nurodytas Paslaugas suteikti per Techninėje specifikacijoje (1 priedas) nurodytą bendrąjį ir</w:t>
      </w:r>
      <w:r>
        <w:rPr>
          <w:rFonts w:ascii="Verdana" w:hAnsi="Verdana"/>
          <w:sz w:val="20"/>
          <w:szCs w:val="20"/>
        </w:rPr>
        <w:t xml:space="preserve"> (arba)</w:t>
      </w:r>
      <w:r w:rsidRPr="00267C08">
        <w:rPr>
          <w:rFonts w:ascii="Verdana" w:hAnsi="Verdana"/>
          <w:sz w:val="20"/>
          <w:szCs w:val="20"/>
        </w:rPr>
        <w:t xml:space="preserve"> tarpinius Paslaugų teikimo terminus. Į šį terminą įeina projekto priėmimas, tikrinimas, pastabų pateikimas (jei tokių būtų), pakartotinis tikrinimas (jei būtų reikalinga), bendrosios projekto ekspertizės akto pateikimas Užsakovui</w:t>
      </w:r>
      <w:r>
        <w:rPr>
          <w:rFonts w:ascii="Verdana" w:hAnsi="Verdana"/>
          <w:sz w:val="20"/>
          <w:szCs w:val="20"/>
        </w:rPr>
        <w:t>.</w:t>
      </w:r>
      <w:r w:rsidRPr="00267C08">
        <w:rPr>
          <w:rFonts w:ascii="Verdana" w:hAnsi="Verdana"/>
          <w:sz w:val="20"/>
          <w:szCs w:val="20"/>
        </w:rPr>
        <w:t xml:space="preserve"> Projekto daliai ar visam projektui pastabas teikti Užsakovui </w:t>
      </w:r>
      <w:r w:rsidR="00FC6391" w:rsidRPr="00A0522B">
        <w:rPr>
          <w:rFonts w:ascii="Verdana" w:eastAsia="Times New Roman" w:hAnsi="Verdana"/>
          <w:i/>
          <w:iCs/>
          <w:sz w:val="20"/>
          <w:szCs w:val="20"/>
        </w:rPr>
        <w:t>(</w:t>
      </w:r>
      <w:r w:rsidR="00FC6391" w:rsidRPr="00FC6391">
        <w:rPr>
          <w:rFonts w:ascii="Verdana" w:hAnsi="Verdana"/>
          <w:i/>
          <w:iCs/>
          <w:sz w:val="20"/>
          <w:szCs w:val="20"/>
        </w:rPr>
        <w:t>asmenys nurodomi sutarties sudarymo metu</w:t>
      </w:r>
      <w:r w:rsidRPr="00267C08">
        <w:rPr>
          <w:rFonts w:ascii="Verdana" w:hAnsi="Verdana"/>
          <w:sz w:val="20"/>
          <w:szCs w:val="20"/>
        </w:rPr>
        <w:t xml:space="preserve">) </w:t>
      </w:r>
      <w:r w:rsidRPr="00267C08">
        <w:rPr>
          <w:rFonts w:ascii="Verdana" w:eastAsia="Times New Roman" w:hAnsi="Verdana"/>
          <w:sz w:val="20"/>
          <w:szCs w:val="20"/>
        </w:rPr>
        <w:t xml:space="preserve"> </w:t>
      </w:r>
      <w:r w:rsidRPr="00267C08">
        <w:rPr>
          <w:rFonts w:ascii="Verdana" w:hAnsi="Verdana"/>
          <w:sz w:val="20"/>
          <w:szCs w:val="20"/>
        </w:rPr>
        <w:t>el. paštu, išskyrus pastabas, kurios žymimos įslaptinimo žyma „</w:t>
      </w:r>
      <w:r w:rsidRPr="00267C08">
        <w:rPr>
          <w:rFonts w:ascii="Verdana" w:eastAsia="Times New Roman" w:hAnsi="Verdana"/>
          <w:sz w:val="20"/>
          <w:szCs w:val="20"/>
        </w:rPr>
        <w:t>Riboto naudojimo</w:t>
      </w:r>
      <w:r w:rsidRPr="00267C08">
        <w:rPr>
          <w:rFonts w:ascii="Verdana" w:hAnsi="Verdana"/>
          <w:sz w:val="20"/>
          <w:szCs w:val="20"/>
        </w:rPr>
        <w:t>“, ir kurios teikiamos Užsakovui ir Projektuotojui Valstybės ir tarnybos paslapčių įstatymo nustatyta tvarka;</w:t>
      </w:r>
    </w:p>
    <w:p w14:paraId="361C0286" w14:textId="77777777"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 xml:space="preserve">Valstybės ir tarnybos paslapčių įstatymo ir kitų teisės aktų, reglamentuojančių įslaptintos informacijos apsaugą, nustatyta tvarka organizuoti ir vykdyti įslaptintos </w:t>
      </w:r>
      <w:r w:rsidRPr="00267C08">
        <w:rPr>
          <w:rFonts w:ascii="Verdana" w:eastAsia="Times New Roman" w:hAnsi="Verdana"/>
          <w:sz w:val="20"/>
          <w:szCs w:val="20"/>
        </w:rPr>
        <w:lastRenderedPageBreak/>
        <w:t>informacijos, kurią T</w:t>
      </w:r>
      <w:r>
        <w:rPr>
          <w:rFonts w:ascii="Verdana" w:eastAsia="Times New Roman" w:hAnsi="Verdana"/>
          <w:sz w:val="20"/>
          <w:szCs w:val="20"/>
        </w:rPr>
        <w:t>ei</w:t>
      </w:r>
      <w:r w:rsidRPr="00267C08">
        <w:rPr>
          <w:rFonts w:ascii="Verdana" w:eastAsia="Times New Roman" w:hAnsi="Verdana"/>
          <w:sz w:val="20"/>
          <w:szCs w:val="20"/>
        </w:rPr>
        <w:t>kėjas ir jo darbuotojai žino, sužinos ar parengs per visą pirkimo sutarties galiojimo laikotarpį, taip pat šią sutartį įvykdžius ar ją nutraukus, apsaugą. T</w:t>
      </w:r>
      <w:r>
        <w:rPr>
          <w:rFonts w:ascii="Verdana" w:eastAsia="Times New Roman" w:hAnsi="Verdana"/>
          <w:sz w:val="20"/>
          <w:szCs w:val="20"/>
        </w:rPr>
        <w:t>ei</w:t>
      </w:r>
      <w:r w:rsidRPr="00267C08">
        <w:rPr>
          <w:rFonts w:ascii="Verdana" w:eastAsia="Times New Roman" w:hAnsi="Verdana"/>
          <w:sz w:val="20"/>
          <w:szCs w:val="20"/>
        </w:rPr>
        <w:t>kėjas įsipareigoja užtikrinti, kad subteikėjai ir paslaugų teikėjai, su kuriais jis bus sudaręs jungtinės veiklos sutartį, įsipareigos organizuoti ir vykdyti įslaptintos informacijos apsaugą, kaip nurodyta šioje sutartyje;</w:t>
      </w:r>
    </w:p>
    <w:p w14:paraId="6B99A226" w14:textId="0119D4F8"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sz w:val="20"/>
          <w:szCs w:val="20"/>
        </w:rPr>
      </w:pPr>
      <w:r w:rsidRPr="73FC57D7">
        <w:rPr>
          <w:rFonts w:ascii="Verdana" w:eastAsia="Times New Roman" w:hAnsi="Verdana"/>
          <w:sz w:val="20"/>
          <w:szCs w:val="20"/>
        </w:rPr>
        <w:t>visą paslaugų teikimo laikotarpį turėti galiojantį Teikėjo patikimumo pažymėjimą, įslaptintos informacijos, žymimos slaptumo žyma „Riboto naudojimo“, apsaugos reikalavimų atitiktį patvirtinančią pažymą ar Teikėjo leidimą dirbti ar susipažinti su įslaptinta informacija; turėti galiojantį dokumentą, patvirtinantį Teikėjo teisę savo patalpose</w:t>
      </w:r>
      <w:r w:rsidRPr="73FC57D7">
        <w:rPr>
          <w:rFonts w:ascii="Verdana" w:eastAsia="Times New Roman" w:hAnsi="Verdana"/>
          <w:sz w:val="20"/>
          <w:szCs w:val="20"/>
          <w:lang w:eastAsia="lt-LT"/>
        </w:rPr>
        <w:t xml:space="preserve"> dirbti su įslaptinta informacija, žymima ne žemesne slaptumo žyma kaip </w:t>
      </w:r>
      <w:r w:rsidRPr="73FC57D7">
        <w:rPr>
          <w:rFonts w:ascii="Verdana" w:eastAsia="Times New Roman" w:hAnsi="Verdana"/>
          <w:sz w:val="20"/>
          <w:szCs w:val="20"/>
        </w:rPr>
        <w:t xml:space="preserve">„Riboto naudojimo“; elektroniniu paštu </w:t>
      </w:r>
      <w:proofErr w:type="spellStart"/>
      <w:r w:rsidRPr="73FC57D7">
        <w:rPr>
          <w:rFonts w:ascii="Verdana" w:eastAsia="Times New Roman" w:hAnsi="Verdana"/>
          <w:sz w:val="20"/>
          <w:szCs w:val="20"/>
        </w:rPr>
        <w:t>arvs@lb.lt</w:t>
      </w:r>
      <w:proofErr w:type="spellEnd"/>
      <w:r w:rsidRPr="73FC57D7">
        <w:rPr>
          <w:rFonts w:ascii="Verdana" w:eastAsia="Times New Roman" w:hAnsi="Verdana"/>
          <w:sz w:val="20"/>
          <w:szCs w:val="20"/>
        </w:rPr>
        <w:t xml:space="preserve"> nedelsiant pranešti Užsakovui apie pažymėjimo, pažymos ar leidimo pripažinimą negaliojančiu;</w:t>
      </w:r>
    </w:p>
    <w:p w14:paraId="7FEE72FA" w14:textId="77777777"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užtikrinti, kad su įslaptinta informacija dirbs arba susipažins tik darbuotojai, turintys leidimus dirbti ar susipažinti su įslaptinta informacija ne žemesnės slaptumo žymos kaip „Riboto naudojimo“ ir tik vadovaujantis principu „Būtina žinoti“; per 5 darbo dienas pranešti Užsakovui ir Valstybės saugumo departamentui apie asmenų, atsakingų už atskiras įslaptintos informacijos apsaugos sritis, ir kitų darbuotojų, kuriems išduoti leidimai ar suteikta teisė dirbti ar susipažinti su įslaptinta informacija, pasikeitimą bei darbo santykių su jais nutraukimą;</w:t>
      </w:r>
    </w:p>
    <w:p w14:paraId="79BDE5AA" w14:textId="70BAA85D"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sz w:val="20"/>
          <w:szCs w:val="20"/>
        </w:rPr>
      </w:pPr>
      <w:r w:rsidRPr="06D853DD">
        <w:rPr>
          <w:rFonts w:ascii="Verdana" w:eastAsia="Times New Roman" w:hAnsi="Verdana"/>
          <w:sz w:val="20"/>
          <w:szCs w:val="20"/>
        </w:rPr>
        <w:t>užtikrinti, kad visą paslaugų teikimo laikotarpį Teikėjo atsakingas asmuo (asmenys) ................. (tel. ...., el. paštas.....), kai jo nėra...........</w:t>
      </w:r>
      <w:r w:rsidRPr="06D853DD">
        <w:rPr>
          <w:rFonts w:ascii="Verdana" w:hAnsi="Verdana"/>
          <w:sz w:val="20"/>
          <w:szCs w:val="20"/>
        </w:rPr>
        <w:t xml:space="preserve"> </w:t>
      </w:r>
      <w:r w:rsidRPr="06D853DD">
        <w:rPr>
          <w:rFonts w:ascii="Verdana" w:eastAsia="Times New Roman" w:hAnsi="Verdana"/>
          <w:sz w:val="20"/>
          <w:szCs w:val="20"/>
        </w:rPr>
        <w:t xml:space="preserve">(tel. ...., el. paštas.....) </w:t>
      </w:r>
      <w:r w:rsidRPr="06D853DD">
        <w:rPr>
          <w:rFonts w:ascii="Verdana" w:eastAsia="Times New Roman" w:hAnsi="Verdana"/>
          <w:i/>
          <w:iCs/>
          <w:sz w:val="20"/>
          <w:szCs w:val="20"/>
        </w:rPr>
        <w:t>(nurodoma sutarties sudarymo metu pagal paslaugų teikėjo pasiūlymą)</w:t>
      </w:r>
      <w:r w:rsidRPr="06D853DD">
        <w:rPr>
          <w:rFonts w:ascii="Verdana" w:eastAsia="Times New Roman" w:hAnsi="Verdana"/>
          <w:sz w:val="20"/>
          <w:szCs w:val="20"/>
        </w:rPr>
        <w:t xml:space="preserve"> vykdytų teisės aktais nustatytus Užsakovo patikėtos ir Teikėjo sukurtos įslaptintos informacijos, kurią Teikėjas turi pažymėti slaptumo žyma „Riboto naudojimo“, administravimo, apsaugos ir kontrolės reikalavimus. Teikėjas įsipareigoja per 3 darbo dienas pranešti Užsakovui el. paštu </w:t>
      </w:r>
      <w:r w:rsidR="008B20E9" w:rsidRPr="008B20E9">
        <w:rPr>
          <w:rFonts w:ascii="Verdana" w:eastAsia="Times New Roman" w:hAnsi="Verdana"/>
          <w:i/>
          <w:iCs/>
          <w:sz w:val="20"/>
          <w:szCs w:val="20"/>
        </w:rPr>
        <w:t>(</w:t>
      </w:r>
      <w:r w:rsidR="008B20E9" w:rsidRPr="00267C08">
        <w:rPr>
          <w:rFonts w:ascii="Verdana" w:hAnsi="Verdana"/>
          <w:i/>
          <w:iCs/>
          <w:sz w:val="20"/>
          <w:szCs w:val="20"/>
        </w:rPr>
        <w:t>asmenys nurodomi sutarties sudarymo metu</w:t>
      </w:r>
      <w:r w:rsidR="008B20E9" w:rsidRPr="008B20E9">
        <w:rPr>
          <w:rFonts w:ascii="Verdana" w:eastAsia="Times New Roman" w:hAnsi="Verdana"/>
          <w:i/>
          <w:iCs/>
          <w:sz w:val="20"/>
          <w:szCs w:val="20"/>
        </w:rPr>
        <w:t>)</w:t>
      </w:r>
      <w:r w:rsidR="008B20E9">
        <w:rPr>
          <w:rFonts w:ascii="Verdana" w:eastAsia="Times New Roman" w:hAnsi="Verdana"/>
          <w:sz w:val="20"/>
          <w:szCs w:val="20"/>
        </w:rPr>
        <w:t xml:space="preserve"> </w:t>
      </w:r>
      <w:r w:rsidRPr="06D853DD">
        <w:rPr>
          <w:rFonts w:ascii="Verdana" w:eastAsia="Times New Roman" w:hAnsi="Verdana"/>
          <w:sz w:val="20"/>
          <w:szCs w:val="20"/>
        </w:rPr>
        <w:t>apie šio asmens pakeitimą;</w:t>
      </w:r>
    </w:p>
    <w:p w14:paraId="0520ACEA" w14:textId="77777777"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apie visus įvykusius įslaptintos informacijos apsaugos reikalavimų pažeidimus, dėl kurių įslaptinta informacija buvo ar galėjo būti neteisėtai atskleista ar prarasta, arba kilus įtarimų, kad tokie pažeidimai buvo padaryti, nedelsdamas, bet ne vėliau kaip per 1 (vieną) darbo dieną nuo minėtų aplinkybių atsiradimo dienos, pranešti Užsakovo atsakingam asmeniui ir Valstybės saugumo departamentui, užtikrinti, kad šio reikalavimo laikosi ir T</w:t>
      </w:r>
      <w:r>
        <w:rPr>
          <w:rFonts w:ascii="Verdana" w:eastAsia="Times New Roman" w:hAnsi="Verdana"/>
          <w:sz w:val="20"/>
          <w:szCs w:val="20"/>
        </w:rPr>
        <w:t>ei</w:t>
      </w:r>
      <w:r w:rsidRPr="00267C08">
        <w:rPr>
          <w:rFonts w:ascii="Verdana" w:eastAsia="Times New Roman" w:hAnsi="Verdana"/>
          <w:sz w:val="20"/>
          <w:szCs w:val="20"/>
        </w:rPr>
        <w:t>kėjo pasitelktas subtiekėjas</w:t>
      </w:r>
      <w:r>
        <w:rPr>
          <w:rFonts w:ascii="Verdana" w:eastAsia="Times New Roman" w:hAnsi="Verdana"/>
          <w:sz w:val="20"/>
          <w:szCs w:val="20"/>
        </w:rPr>
        <w:t>(ai)</w:t>
      </w:r>
      <w:r w:rsidRPr="00267C08">
        <w:rPr>
          <w:rFonts w:ascii="Verdana" w:eastAsia="Times New Roman" w:hAnsi="Verdana"/>
          <w:sz w:val="20"/>
          <w:szCs w:val="20"/>
        </w:rPr>
        <w:t>;</w:t>
      </w:r>
    </w:p>
    <w:p w14:paraId="51962DC0" w14:textId="77777777"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 xml:space="preserve"> ne vėliau kaip per 5 (penkias) darbo dienas pranešti Užsakovo atsakingam asmeniui ir Valstybės saugumo departamentui apie sutarties su subtiekėju (-</w:t>
      </w:r>
      <w:proofErr w:type="spellStart"/>
      <w:r w:rsidRPr="00267C08">
        <w:rPr>
          <w:rFonts w:ascii="Verdana" w:eastAsia="Times New Roman" w:hAnsi="Verdana"/>
          <w:sz w:val="20"/>
          <w:szCs w:val="20"/>
        </w:rPr>
        <w:t>ais</w:t>
      </w:r>
      <w:proofErr w:type="spellEnd"/>
      <w:r w:rsidRPr="00267C08">
        <w:rPr>
          <w:rFonts w:ascii="Verdana" w:eastAsia="Times New Roman" w:hAnsi="Verdana"/>
          <w:sz w:val="20"/>
          <w:szCs w:val="20"/>
        </w:rPr>
        <w:t>) nutraukimą;</w:t>
      </w:r>
    </w:p>
    <w:p w14:paraId="0966070E" w14:textId="77777777"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leisti Užsakovo ir Valstybės saugumo departamento atsakingiems asmenims vykdyti įslaptintos informacijos apsaugos kontrolę;</w:t>
      </w:r>
    </w:p>
    <w:p w14:paraId="2A295192" w14:textId="77777777" w:rsidR="006D7733" w:rsidRPr="00267C08" w:rsidRDefault="006D7733" w:rsidP="006D7733">
      <w:pPr>
        <w:pStyle w:val="ListParagraph"/>
        <w:numPr>
          <w:ilvl w:val="2"/>
          <w:numId w:val="22"/>
        </w:numPr>
        <w:tabs>
          <w:tab w:val="left" w:pos="426"/>
          <w:tab w:val="left" w:pos="567"/>
          <w:tab w:val="left" w:pos="1276"/>
          <w:tab w:val="left" w:pos="1418"/>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vykdyti įslaptintų sandorių saugumą užtikrinančių institucijų ir Užsakovo teisėtus reikalavimus, susijusius su įslaptintos informacijos apsauga;</w:t>
      </w:r>
    </w:p>
    <w:p w14:paraId="0E2B0B55" w14:textId="77777777"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pasikeitus Valstybės ir tarnybos paslapčių įstatymo 35 straipsnio 1 dalies 3, 4, 5 punktuose nurodytai informacijai ar atsiradus 37 straipsnio 1 dalies 1, 4, 5, 8, 9, 11 punktuose nurodytoms aplinkybėms, ne vėliau kaip per 5 (penkias) darbo dienas apie tai informuoti Valstybės saugumo departamentą;</w:t>
      </w:r>
    </w:p>
    <w:p w14:paraId="245E85AF" w14:textId="7BF3A591"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sz w:val="20"/>
          <w:szCs w:val="20"/>
        </w:rPr>
      </w:pPr>
      <w:r w:rsidRPr="06D853DD">
        <w:rPr>
          <w:rFonts w:ascii="Verdana" w:eastAsia="Times New Roman" w:hAnsi="Verdana"/>
          <w:sz w:val="20"/>
          <w:szCs w:val="20"/>
        </w:rPr>
        <w:t xml:space="preserve">užtikrinti, kad visą paslaugų teikimo laikotarpį subtiekėjai, nurodyti šioje sutartyje, ir naujai pasitelkiami subtiekėjai (jeigu jie pasitelkiami darbui su projekto įslaptintomis dalimis) turėtų galiojantį teikėjo patikimumo pažymėjimą, įslaptintos informacijos, žymimos slaptumo žyma „Riboto naudojimo“, apsaugos reikalavimų atitiktį patvirtinančią pažymą ar teikėjo leidimą dirbti ar susipažinti su įslaptinta informacija“, turėtų teisę savo patalpose dirbti su įslaptinta informacija, žymima ne žemesne slaptumo žyma kaip „Riboto naudojimo“ ir elektroniniu paštu </w:t>
      </w:r>
      <w:proofErr w:type="spellStart"/>
      <w:r w:rsidRPr="06D853DD">
        <w:rPr>
          <w:rFonts w:ascii="Verdana" w:eastAsia="Times New Roman" w:hAnsi="Verdana"/>
          <w:sz w:val="20"/>
          <w:szCs w:val="20"/>
        </w:rPr>
        <w:t>arvs@lb.lt</w:t>
      </w:r>
      <w:proofErr w:type="spellEnd"/>
      <w:r w:rsidRPr="06D853DD">
        <w:rPr>
          <w:rFonts w:ascii="Verdana" w:eastAsia="Times New Roman" w:hAnsi="Verdana"/>
          <w:sz w:val="20"/>
          <w:szCs w:val="20"/>
        </w:rPr>
        <w:t xml:space="preserve"> nedelsiant pranešti Užsakovui apie pažymėjimo, pažymos ar leidimo pripažinimą negaliojančiu;</w:t>
      </w:r>
    </w:p>
    <w:p w14:paraId="593B6131" w14:textId="77777777"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Techninio darbo projekto „Apsauginės signalizacijos“ dalį, turinčią slaptumo žymą „Riboto naudojimo“, tikrinti, vadovaujantis teisės aktų, nurodytų šios sutarties 2.2.2 papunktyje, reikalavimais;</w:t>
      </w:r>
    </w:p>
    <w:p w14:paraId="560C6DBD" w14:textId="77777777"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užbaigus teikti Paslaugas ar</w:t>
      </w:r>
      <w:r w:rsidRPr="009C6825">
        <w:rPr>
          <w:rFonts w:ascii="Verdana" w:hAnsi="Verdana"/>
          <w:sz w:val="20"/>
          <w:szCs w:val="20"/>
        </w:rPr>
        <w:t xml:space="preserve"> </w:t>
      </w:r>
      <w:r w:rsidRPr="00267C08">
        <w:rPr>
          <w:rFonts w:ascii="Verdana" w:eastAsia="Times New Roman" w:hAnsi="Verdana"/>
          <w:sz w:val="20"/>
          <w:szCs w:val="20"/>
        </w:rPr>
        <w:t>Sutartį nutraukus prieš terminą per 5 darbo dienas grąžinti Užsakovui visą įslaptintą informaciją, perduodant ją Užsakovui asmeniškai per T</w:t>
      </w:r>
      <w:r>
        <w:rPr>
          <w:rFonts w:ascii="Verdana" w:eastAsia="Times New Roman" w:hAnsi="Verdana"/>
          <w:sz w:val="20"/>
          <w:szCs w:val="20"/>
        </w:rPr>
        <w:t>ei</w:t>
      </w:r>
      <w:r w:rsidRPr="00267C08">
        <w:rPr>
          <w:rFonts w:ascii="Verdana" w:eastAsia="Times New Roman" w:hAnsi="Verdana"/>
          <w:sz w:val="20"/>
          <w:szCs w:val="20"/>
        </w:rPr>
        <w:t>kėjo už įslaptintos informacijos apsaugą atsakingus asmenis;</w:t>
      </w:r>
      <w:r w:rsidRPr="009C6825">
        <w:rPr>
          <w:rFonts w:ascii="Verdana" w:hAnsi="Verdana"/>
          <w:sz w:val="20"/>
          <w:szCs w:val="20"/>
        </w:rPr>
        <w:t xml:space="preserve"> </w:t>
      </w:r>
    </w:p>
    <w:p w14:paraId="35DADCCE" w14:textId="77777777"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sz w:val="20"/>
          <w:szCs w:val="20"/>
        </w:rPr>
      </w:pPr>
      <w:r w:rsidRPr="00267C08">
        <w:rPr>
          <w:rFonts w:ascii="Verdana" w:eastAsia="Times New Roman" w:hAnsi="Verdana"/>
          <w:sz w:val="20"/>
          <w:szCs w:val="20"/>
        </w:rPr>
        <w:lastRenderedPageBreak/>
        <w:t>per 5 darbo dienas nuo pranešimo apie paslaugos pradžią iš Užsakovo gavimo dienos, pateikti Užsakovui</w:t>
      </w:r>
      <w:r w:rsidRPr="009C6825">
        <w:rPr>
          <w:rFonts w:ascii="Verdana" w:hAnsi="Verdana"/>
          <w:sz w:val="20"/>
          <w:szCs w:val="20"/>
        </w:rPr>
        <w:t xml:space="preserve"> </w:t>
      </w:r>
      <w:r w:rsidRPr="00267C08">
        <w:rPr>
          <w:rFonts w:ascii="Verdana" w:eastAsia="Times New Roman" w:hAnsi="Verdana"/>
          <w:sz w:val="20"/>
          <w:szCs w:val="20"/>
        </w:rPr>
        <w:t xml:space="preserve">statinio projekto (jo dalies) ekspertizės rangovo privalomojo poliso kopiją, </w:t>
      </w:r>
      <w:r w:rsidRPr="00267C08">
        <w:rPr>
          <w:rFonts w:ascii="Verdana" w:hAnsi="Verdana"/>
          <w:sz w:val="20"/>
          <w:szCs w:val="20"/>
        </w:rPr>
        <w:t xml:space="preserve">visą Sutarties galiojimo laikotarpį būti apsidraudusiu statinio projekto (jo dalies) ekspertizės rangovo civilinės atsakomybės privalomuoju draudimu, ne vėliau kaip per 3 (tris) darbo dienas pateikti Užsakovui statinio projekto (jo dalies) ekspertizės rangovo privalomojo poliso kopiją, kai draudimas pratęsiamas. Tuo atveju, kai </w:t>
      </w:r>
      <w:r w:rsidRPr="326178D8">
        <w:rPr>
          <w:rFonts w:ascii="Verdana" w:hAnsi="Verdana"/>
          <w:sz w:val="20"/>
          <w:szCs w:val="20"/>
        </w:rPr>
        <w:t>Teikėjo</w:t>
      </w:r>
      <w:r w:rsidRPr="00267C08">
        <w:rPr>
          <w:rFonts w:ascii="Verdana" w:hAnsi="Verdana"/>
          <w:sz w:val="20"/>
          <w:szCs w:val="20"/>
        </w:rPr>
        <w:t xml:space="preserve"> turimas civilinės atsakomybės draudimas nepadengia žalos, žalą atsiradusią dėl netinkamo paslaugų teikimo ar neteikimo, Užsakovui atlygina T</w:t>
      </w:r>
      <w:r>
        <w:rPr>
          <w:rFonts w:ascii="Verdana" w:hAnsi="Verdana"/>
          <w:sz w:val="20"/>
          <w:szCs w:val="20"/>
        </w:rPr>
        <w:t>ei</w:t>
      </w:r>
      <w:r w:rsidRPr="00267C08">
        <w:rPr>
          <w:rFonts w:ascii="Verdana" w:hAnsi="Verdana"/>
          <w:sz w:val="20"/>
          <w:szCs w:val="20"/>
        </w:rPr>
        <w:t>kėjas;</w:t>
      </w:r>
    </w:p>
    <w:p w14:paraId="285588F4" w14:textId="77777777"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hAnsi="Verdana"/>
          <w:sz w:val="20"/>
          <w:szCs w:val="20"/>
        </w:rPr>
        <w:t>teikti Paslaugas profesionaliai, apdairiai, rūpestingai, vadovaujantis Sutarties ir jos priedo nuostatomis, galiojančių teisės aktų reikalavimais ir juose nustatytais apribojimais</w:t>
      </w:r>
      <w:r w:rsidRPr="326178D8">
        <w:rPr>
          <w:rFonts w:ascii="Verdana" w:hAnsi="Verdana"/>
          <w:sz w:val="20"/>
          <w:szCs w:val="20"/>
        </w:rPr>
        <w:t>,</w:t>
      </w:r>
      <w:r w:rsidRPr="00267C08">
        <w:rPr>
          <w:rFonts w:ascii="Verdana" w:hAnsi="Verdana"/>
          <w:sz w:val="20"/>
          <w:szCs w:val="20"/>
        </w:rPr>
        <w:t xml:space="preserve"> techninėje specifikacijoje nustatytais terminais. T</w:t>
      </w:r>
      <w:r>
        <w:rPr>
          <w:rFonts w:ascii="Verdana" w:hAnsi="Verdana"/>
          <w:sz w:val="20"/>
          <w:szCs w:val="20"/>
        </w:rPr>
        <w:t>ei</w:t>
      </w:r>
      <w:r w:rsidRPr="00267C08">
        <w:rPr>
          <w:rFonts w:ascii="Verdana" w:hAnsi="Verdana"/>
          <w:sz w:val="20"/>
          <w:szCs w:val="20"/>
        </w:rPr>
        <w:t>kėjo teikiamos paslaugos pagal Sutartį turi atitikti pirkimo sąlygas, pasiūlymą, Sutartį;</w:t>
      </w:r>
    </w:p>
    <w:p w14:paraId="7473C25E" w14:textId="77777777"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hAnsi="Verdana"/>
          <w:sz w:val="20"/>
          <w:szCs w:val="20"/>
        </w:rPr>
        <w:t>pašalinti Paslaugų trūkumus, atsižvelgus į raštu (elektroninėmis priemonėmis) Užsakovo pateiktas pretenzijas, be papildomo mokėjimo ir neviršydamas pretenzijoje nustatyto termino;</w:t>
      </w:r>
    </w:p>
    <w:p w14:paraId="17F4862A" w14:textId="1B3F5FC4"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sz w:val="20"/>
          <w:szCs w:val="20"/>
        </w:rPr>
      </w:pPr>
      <w:r w:rsidRPr="00267C08">
        <w:rPr>
          <w:rFonts w:ascii="Verdana" w:hAnsi="Verdana"/>
          <w:sz w:val="20"/>
          <w:szCs w:val="20"/>
        </w:rPr>
        <w:t>informuoti Užsakovą apie aplinkybes, trukdančias tinkamai teikti Paslaugas, raštu (elektroniniu paštu</w:t>
      </w:r>
      <w:r w:rsidR="008B20E9">
        <w:rPr>
          <w:rFonts w:ascii="Verdana" w:hAnsi="Verdana"/>
          <w:sz w:val="20"/>
          <w:szCs w:val="20"/>
        </w:rPr>
        <w:t xml:space="preserve">, </w:t>
      </w:r>
      <w:r w:rsidR="008B20E9" w:rsidRPr="00267C08">
        <w:rPr>
          <w:rFonts w:ascii="Verdana" w:hAnsi="Verdana"/>
          <w:i/>
          <w:iCs/>
          <w:sz w:val="20"/>
          <w:szCs w:val="20"/>
        </w:rPr>
        <w:t>asmenys nurodomi sutarties sudarymo metu</w:t>
      </w:r>
      <w:r w:rsidRPr="00267C08">
        <w:rPr>
          <w:rFonts w:ascii="Verdana" w:hAnsi="Verdana"/>
          <w:sz w:val="20"/>
          <w:szCs w:val="20"/>
        </w:rPr>
        <w:t>) per 2 darbo dienas nuo šių aplinkybių atsiradimo dienos. To nepadaręs T</w:t>
      </w:r>
      <w:r>
        <w:rPr>
          <w:rFonts w:ascii="Verdana" w:hAnsi="Verdana"/>
          <w:sz w:val="20"/>
          <w:szCs w:val="20"/>
        </w:rPr>
        <w:t>ei</w:t>
      </w:r>
      <w:r w:rsidRPr="00267C08">
        <w:rPr>
          <w:rFonts w:ascii="Verdana" w:hAnsi="Verdana"/>
          <w:sz w:val="20"/>
          <w:szCs w:val="20"/>
        </w:rPr>
        <w:t>kėjas negali remtis šiomis aplinkybėmis, kaip atleidžiančiomis jį nuo atsakomybės Užsakovui dėl netinkamai ir ne laiku suteiktų paslaugų;</w:t>
      </w:r>
    </w:p>
    <w:p w14:paraId="1ACBB008" w14:textId="694F8D78"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hAnsi="Verdana"/>
          <w:sz w:val="20"/>
          <w:szCs w:val="20"/>
        </w:rPr>
        <w:t>keičiant subtiekėjus (</w:t>
      </w:r>
      <w:r w:rsidR="00DE099D">
        <w:rPr>
          <w:rFonts w:ascii="Verdana" w:hAnsi="Verdana"/>
          <w:sz w:val="20"/>
          <w:szCs w:val="20"/>
          <w:lang w:val="en-US"/>
        </w:rPr>
        <w:t>3</w:t>
      </w:r>
      <w:r w:rsidRPr="00267C08">
        <w:rPr>
          <w:rFonts w:ascii="Verdana" w:hAnsi="Verdana"/>
          <w:sz w:val="20"/>
          <w:szCs w:val="20"/>
        </w:rPr>
        <w:t xml:space="preserve"> priedas) ir specialistus </w:t>
      </w:r>
      <w:r w:rsidRPr="00267C08">
        <w:rPr>
          <w:rFonts w:ascii="Verdana" w:eastAsia="Times New Roman" w:hAnsi="Verdana"/>
          <w:sz w:val="20"/>
          <w:szCs w:val="20"/>
        </w:rPr>
        <w:t>(</w:t>
      </w:r>
      <w:r w:rsidR="00DE099D">
        <w:rPr>
          <w:rFonts w:ascii="Verdana" w:eastAsia="Times New Roman" w:hAnsi="Verdana"/>
          <w:sz w:val="20"/>
          <w:szCs w:val="20"/>
        </w:rPr>
        <w:t>4</w:t>
      </w:r>
      <w:r w:rsidRPr="00267C08">
        <w:rPr>
          <w:rFonts w:ascii="Verdana" w:eastAsia="Times New Roman" w:hAnsi="Verdana"/>
          <w:sz w:val="20"/>
          <w:szCs w:val="20"/>
        </w:rPr>
        <w:t xml:space="preserve"> priedas) </w:t>
      </w:r>
      <w:r w:rsidRPr="00267C08">
        <w:rPr>
          <w:rFonts w:ascii="Verdana" w:hAnsi="Verdana"/>
          <w:sz w:val="20"/>
          <w:szCs w:val="20"/>
        </w:rPr>
        <w:t xml:space="preserve">laikytis šioje sutartyje ir Bendrosiose sąlygose </w:t>
      </w:r>
      <w:r w:rsidRPr="00267C08">
        <w:rPr>
          <w:rFonts w:ascii="Verdana" w:eastAsia="Times New Roman" w:hAnsi="Verdana"/>
          <w:sz w:val="20"/>
          <w:szCs w:val="20"/>
        </w:rPr>
        <w:t>nustatytos tvarkos;</w:t>
      </w:r>
    </w:p>
    <w:p w14:paraId="132CF448" w14:textId="24B4B73E"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sz w:val="20"/>
          <w:szCs w:val="20"/>
        </w:rPr>
      </w:pPr>
      <w:r w:rsidRPr="06D853DD">
        <w:rPr>
          <w:rFonts w:ascii="Verdana" w:hAnsi="Verdana"/>
          <w:sz w:val="20"/>
          <w:szCs w:val="20"/>
        </w:rPr>
        <w:t xml:space="preserve">visą įslaptintą informaciją, gautą iš Užsakovo ir Teikėjo sukurtą, turi perduoti, grąžinti Užsakovui tik Teikėjo už įslaptintą informaciją atsakingi asmenys asmeniškai Užsakovo už įslaptintos informacijos apsaugą atsakingiems asmenims. Visą įslaptintą informaciją </w:t>
      </w:r>
      <w:r w:rsidR="008B20E9">
        <w:rPr>
          <w:rFonts w:ascii="Verdana" w:hAnsi="Verdana"/>
          <w:sz w:val="20"/>
          <w:szCs w:val="20"/>
        </w:rPr>
        <w:t>T</w:t>
      </w:r>
      <w:r w:rsidRPr="06D853DD">
        <w:rPr>
          <w:rFonts w:ascii="Verdana" w:hAnsi="Verdana"/>
          <w:sz w:val="20"/>
          <w:szCs w:val="20"/>
        </w:rPr>
        <w:t>eikėjas privalo grąžinti Užsakovui per šios sutarties 2.2.13 punkte nustatytą terminą šiame punkte nustatytais atvejais, taip pat įstatymų nustatyta tvarka įvedus karo padėtį ar paskelbus mobilizaciją;</w:t>
      </w:r>
    </w:p>
    <w:p w14:paraId="3EA42BAC" w14:textId="77777777" w:rsidR="006D7733" w:rsidRPr="00267C08" w:rsidRDefault="006D7733" w:rsidP="006D7733">
      <w:pPr>
        <w:pStyle w:val="ListParagraph"/>
        <w:numPr>
          <w:ilvl w:val="2"/>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eastAsia="Times New Roman" w:hAnsi="Verdana"/>
          <w:sz w:val="20"/>
          <w:szCs w:val="20"/>
        </w:rPr>
        <w:t>vykdyti kitus įsipareigojimus, numatytus šioje sutartyje.</w:t>
      </w:r>
    </w:p>
    <w:p w14:paraId="3B2C4432" w14:textId="77777777" w:rsidR="006D7733" w:rsidRPr="00267C08" w:rsidRDefault="006D7733" w:rsidP="006D7733">
      <w:pPr>
        <w:pStyle w:val="ListParagraph"/>
        <w:numPr>
          <w:ilvl w:val="1"/>
          <w:numId w:val="22"/>
        </w:numPr>
        <w:tabs>
          <w:tab w:val="left" w:pos="426"/>
          <w:tab w:val="left" w:pos="567"/>
          <w:tab w:val="left" w:pos="1276"/>
          <w:tab w:val="left" w:pos="1418"/>
          <w:tab w:val="left" w:pos="1701"/>
        </w:tabs>
        <w:spacing w:after="0" w:line="240" w:lineRule="auto"/>
        <w:ind w:left="142" w:firstLine="567"/>
        <w:contextualSpacing w:val="0"/>
        <w:jc w:val="both"/>
        <w:rPr>
          <w:rFonts w:ascii="Verdana" w:hAnsi="Verdana"/>
          <w:iCs/>
          <w:sz w:val="20"/>
          <w:szCs w:val="20"/>
        </w:rPr>
      </w:pPr>
      <w:r w:rsidRPr="00267C08">
        <w:rPr>
          <w:rFonts w:ascii="Verdana" w:hAnsi="Verdana"/>
          <w:sz w:val="20"/>
          <w:szCs w:val="20"/>
        </w:rPr>
        <w:t>Paslaugos laikomos užbaigtomis, kai yra atlikta projekto bendroji ekspertizė, jei ji būtina, bei Užsakovui yra pateiktas projekto bendrosios ekspertizės, jei ji būtina, aktas su teigiama išvada ir šalių atsakingi asmenys pasirašo Paslaugų perdavimo–priėmimo aktą</w:t>
      </w:r>
      <w:r w:rsidRPr="00267C08">
        <w:rPr>
          <w:rFonts w:ascii="Verdana" w:hAnsi="Verdana"/>
          <w:iCs/>
          <w:sz w:val="20"/>
          <w:szCs w:val="20"/>
        </w:rPr>
        <w:t>.</w:t>
      </w:r>
    </w:p>
    <w:p w14:paraId="2C40FC6B" w14:textId="77777777" w:rsidR="006D7733" w:rsidRPr="00267C08" w:rsidRDefault="006D7733" w:rsidP="006D7733">
      <w:pPr>
        <w:numPr>
          <w:ilvl w:val="1"/>
          <w:numId w:val="22"/>
        </w:numPr>
        <w:tabs>
          <w:tab w:val="left" w:pos="426"/>
          <w:tab w:val="left" w:pos="567"/>
          <w:tab w:val="left" w:pos="1134"/>
          <w:tab w:val="left" w:pos="1276"/>
          <w:tab w:val="left" w:pos="1418"/>
        </w:tabs>
        <w:spacing w:after="0" w:line="240" w:lineRule="auto"/>
        <w:ind w:left="0" w:firstLine="709"/>
        <w:rPr>
          <w:rFonts w:ascii="Verdana" w:eastAsia="Times New Roman" w:hAnsi="Verdana"/>
          <w:sz w:val="20"/>
          <w:szCs w:val="20"/>
        </w:rPr>
      </w:pPr>
      <w:r w:rsidRPr="00267C08">
        <w:rPr>
          <w:rFonts w:ascii="Verdana" w:eastAsia="Times New Roman" w:hAnsi="Verdana"/>
          <w:sz w:val="20"/>
          <w:szCs w:val="20"/>
          <w:lang w:eastAsia="lt-LT"/>
        </w:rPr>
        <w:t>Užsakovas įsipareigoja:</w:t>
      </w:r>
    </w:p>
    <w:p w14:paraId="54206EEF" w14:textId="77777777" w:rsidR="006D7733" w:rsidRPr="00267C08" w:rsidRDefault="006D7733" w:rsidP="006D7733">
      <w:pPr>
        <w:numPr>
          <w:ilvl w:val="2"/>
          <w:numId w:val="22"/>
        </w:numPr>
        <w:tabs>
          <w:tab w:val="left" w:pos="206"/>
          <w:tab w:val="left" w:pos="1276"/>
          <w:tab w:val="left" w:pos="1418"/>
        </w:tabs>
        <w:spacing w:after="0" w:line="240" w:lineRule="auto"/>
        <w:ind w:left="0" w:firstLine="710"/>
        <w:contextualSpacing/>
        <w:jc w:val="both"/>
        <w:rPr>
          <w:rFonts w:ascii="Verdana" w:hAnsi="Verdana"/>
          <w:sz w:val="20"/>
          <w:szCs w:val="20"/>
          <w:lang w:eastAsia="lt-LT"/>
        </w:rPr>
      </w:pPr>
      <w:r w:rsidRPr="00267C08">
        <w:rPr>
          <w:rFonts w:ascii="Verdana" w:hAnsi="Verdana"/>
          <w:sz w:val="20"/>
          <w:szCs w:val="20"/>
          <w:lang w:eastAsia="lt-LT"/>
        </w:rPr>
        <w:t>Ne vėliau kaip per 5 d</w:t>
      </w:r>
      <w:r>
        <w:rPr>
          <w:rFonts w:ascii="Verdana" w:hAnsi="Verdana"/>
          <w:sz w:val="20"/>
          <w:szCs w:val="20"/>
          <w:lang w:eastAsia="lt-LT"/>
        </w:rPr>
        <w:t xml:space="preserve">arbo </w:t>
      </w:r>
      <w:r w:rsidRPr="00267C08">
        <w:rPr>
          <w:rFonts w:ascii="Verdana" w:hAnsi="Verdana"/>
          <w:sz w:val="20"/>
          <w:szCs w:val="20"/>
          <w:lang w:eastAsia="lt-LT"/>
        </w:rPr>
        <w:t>d</w:t>
      </w:r>
      <w:r>
        <w:rPr>
          <w:rFonts w:ascii="Verdana" w:hAnsi="Verdana"/>
          <w:sz w:val="20"/>
          <w:szCs w:val="20"/>
          <w:lang w:eastAsia="lt-LT"/>
        </w:rPr>
        <w:t>ienas</w:t>
      </w:r>
      <w:r w:rsidRPr="00267C08">
        <w:rPr>
          <w:rFonts w:ascii="Verdana" w:hAnsi="Verdana"/>
          <w:sz w:val="20"/>
          <w:szCs w:val="20"/>
          <w:lang w:eastAsia="lt-LT"/>
        </w:rPr>
        <w:t xml:space="preserve"> iki paslaugų teikimo pradžios, informuoti T</w:t>
      </w:r>
      <w:r>
        <w:rPr>
          <w:rFonts w:ascii="Verdana" w:hAnsi="Verdana"/>
          <w:sz w:val="20"/>
          <w:szCs w:val="20"/>
          <w:lang w:eastAsia="lt-LT"/>
        </w:rPr>
        <w:t>ei</w:t>
      </w:r>
      <w:r w:rsidRPr="00267C08">
        <w:rPr>
          <w:rFonts w:ascii="Verdana" w:hAnsi="Verdana"/>
          <w:sz w:val="20"/>
          <w:szCs w:val="20"/>
          <w:lang w:eastAsia="lt-LT"/>
        </w:rPr>
        <w:t>kėją apie paslaugų teikimo pradžią.</w:t>
      </w:r>
    </w:p>
    <w:p w14:paraId="7B4CAD66" w14:textId="77777777" w:rsidR="006D7733" w:rsidRPr="00267C08" w:rsidRDefault="006D7733" w:rsidP="006D7733">
      <w:pPr>
        <w:numPr>
          <w:ilvl w:val="2"/>
          <w:numId w:val="22"/>
        </w:numPr>
        <w:tabs>
          <w:tab w:val="left" w:pos="206"/>
          <w:tab w:val="left" w:pos="1276"/>
          <w:tab w:val="left" w:pos="1418"/>
        </w:tabs>
        <w:autoSpaceDE w:val="0"/>
        <w:autoSpaceDN w:val="0"/>
        <w:adjustRightInd w:val="0"/>
        <w:spacing w:after="0" w:line="240" w:lineRule="auto"/>
        <w:ind w:left="0" w:firstLine="710"/>
        <w:contextualSpacing/>
        <w:jc w:val="both"/>
        <w:rPr>
          <w:rFonts w:ascii="Verdana" w:hAnsi="Verdana"/>
          <w:bCs/>
          <w:sz w:val="20"/>
          <w:szCs w:val="20"/>
          <w:lang w:eastAsia="lt-LT"/>
        </w:rPr>
      </w:pPr>
      <w:r w:rsidRPr="00267C08">
        <w:rPr>
          <w:rFonts w:ascii="Verdana" w:hAnsi="Verdana"/>
          <w:bCs/>
          <w:sz w:val="20"/>
          <w:szCs w:val="20"/>
          <w:lang w:eastAsia="lt-LT"/>
        </w:rPr>
        <w:t>per 2 darbo dienas nuo projekto priėmimo iš Projektuotojo, projektą perduoti T</w:t>
      </w:r>
      <w:r>
        <w:rPr>
          <w:rFonts w:ascii="Verdana" w:hAnsi="Verdana"/>
          <w:bCs/>
          <w:sz w:val="20"/>
          <w:szCs w:val="20"/>
          <w:lang w:eastAsia="lt-LT"/>
        </w:rPr>
        <w:t>ei</w:t>
      </w:r>
      <w:r w:rsidRPr="00267C08">
        <w:rPr>
          <w:rFonts w:ascii="Verdana" w:hAnsi="Verdana"/>
          <w:bCs/>
          <w:sz w:val="20"/>
          <w:szCs w:val="20"/>
          <w:lang w:eastAsia="lt-LT"/>
        </w:rPr>
        <w:t>kėjui;</w:t>
      </w:r>
    </w:p>
    <w:p w14:paraId="47A51572" w14:textId="5A0CCC9B" w:rsidR="006D7733" w:rsidRPr="00267C08" w:rsidRDefault="006D7733" w:rsidP="006D7733">
      <w:pPr>
        <w:numPr>
          <w:ilvl w:val="2"/>
          <w:numId w:val="22"/>
        </w:numPr>
        <w:tabs>
          <w:tab w:val="left" w:pos="206"/>
          <w:tab w:val="left" w:pos="1276"/>
          <w:tab w:val="left" w:pos="1418"/>
        </w:tabs>
        <w:autoSpaceDE w:val="0"/>
        <w:autoSpaceDN w:val="0"/>
        <w:adjustRightInd w:val="0"/>
        <w:spacing w:after="0" w:line="240" w:lineRule="auto"/>
        <w:ind w:left="0" w:firstLine="710"/>
        <w:contextualSpacing/>
        <w:jc w:val="both"/>
        <w:rPr>
          <w:rFonts w:ascii="Verdana" w:hAnsi="Verdana"/>
          <w:sz w:val="20"/>
          <w:szCs w:val="20"/>
        </w:rPr>
      </w:pPr>
      <w:r w:rsidRPr="00267C08">
        <w:rPr>
          <w:rFonts w:ascii="Verdana" w:hAnsi="Verdana"/>
          <w:sz w:val="20"/>
          <w:szCs w:val="20"/>
        </w:rPr>
        <w:t>priimti T</w:t>
      </w:r>
      <w:r>
        <w:rPr>
          <w:rFonts w:ascii="Verdana" w:hAnsi="Verdana"/>
          <w:sz w:val="20"/>
          <w:szCs w:val="20"/>
        </w:rPr>
        <w:t>ei</w:t>
      </w:r>
      <w:r w:rsidRPr="00267C08">
        <w:rPr>
          <w:rFonts w:ascii="Verdana" w:hAnsi="Verdana"/>
          <w:sz w:val="20"/>
          <w:szCs w:val="20"/>
        </w:rPr>
        <w:t xml:space="preserve">kėjo tinkamai parengtą projekto bendrosios ekspertizės aktą, per </w:t>
      </w:r>
      <w:r w:rsidR="000B5D95">
        <w:rPr>
          <w:rFonts w:ascii="Verdana" w:hAnsi="Verdana"/>
          <w:sz w:val="20"/>
          <w:szCs w:val="20"/>
        </w:rPr>
        <w:br/>
      </w:r>
      <w:r w:rsidRPr="00267C08">
        <w:rPr>
          <w:rFonts w:ascii="Verdana" w:hAnsi="Verdana"/>
          <w:sz w:val="20"/>
          <w:szCs w:val="20"/>
        </w:rPr>
        <w:t>3 darbo dienas patikrinti ir raštu pateikti pastabas, jei jų yra, ir pasirašyti suteiktų Paslaugų priėmimo aktą</w:t>
      </w:r>
      <w:r w:rsidRPr="00267C08">
        <w:rPr>
          <w:rFonts w:ascii="Verdana" w:hAnsi="Verdana"/>
          <w:sz w:val="20"/>
          <w:szCs w:val="20"/>
          <w:lang w:eastAsia="lt-LT"/>
        </w:rPr>
        <w:t>;</w:t>
      </w:r>
    </w:p>
    <w:p w14:paraId="233485C4" w14:textId="77777777" w:rsidR="006D7733" w:rsidRPr="00267C08" w:rsidRDefault="006D7733" w:rsidP="006D7733">
      <w:pPr>
        <w:numPr>
          <w:ilvl w:val="2"/>
          <w:numId w:val="22"/>
        </w:numPr>
        <w:tabs>
          <w:tab w:val="left" w:pos="206"/>
          <w:tab w:val="left" w:pos="1276"/>
          <w:tab w:val="left" w:pos="1418"/>
        </w:tabs>
        <w:autoSpaceDE w:val="0"/>
        <w:autoSpaceDN w:val="0"/>
        <w:adjustRightInd w:val="0"/>
        <w:spacing w:after="0" w:line="240" w:lineRule="auto"/>
        <w:ind w:left="0" w:firstLine="710"/>
        <w:contextualSpacing/>
        <w:jc w:val="both"/>
        <w:rPr>
          <w:rFonts w:ascii="Verdana" w:hAnsi="Verdana"/>
          <w:sz w:val="20"/>
          <w:szCs w:val="20"/>
        </w:rPr>
      </w:pPr>
      <w:r w:rsidRPr="00267C08">
        <w:rPr>
          <w:rFonts w:ascii="Verdana" w:hAnsi="Verdana"/>
          <w:sz w:val="20"/>
          <w:szCs w:val="20"/>
        </w:rPr>
        <w:t>paskirti Užsakovo už įslaptintos informacijos apsaugą atsakingus asmenis – , kai jos nėra – , tel. ...., el. p.  (</w:t>
      </w:r>
      <w:r w:rsidRPr="00267C08">
        <w:rPr>
          <w:rFonts w:ascii="Verdana" w:hAnsi="Verdana"/>
          <w:i/>
          <w:iCs/>
          <w:sz w:val="20"/>
          <w:szCs w:val="20"/>
        </w:rPr>
        <w:t>asmenys nurodomi sutarties sudarymo metu</w:t>
      </w:r>
      <w:r w:rsidRPr="00267C08">
        <w:rPr>
          <w:rFonts w:ascii="Verdana" w:hAnsi="Verdana"/>
          <w:sz w:val="20"/>
          <w:szCs w:val="20"/>
        </w:rPr>
        <w:t>);</w:t>
      </w:r>
    </w:p>
    <w:p w14:paraId="30FC7164" w14:textId="77777777" w:rsidR="006D7733" w:rsidRPr="00267C08" w:rsidRDefault="006D7733" w:rsidP="006D7733">
      <w:pPr>
        <w:numPr>
          <w:ilvl w:val="2"/>
          <w:numId w:val="22"/>
        </w:numPr>
        <w:tabs>
          <w:tab w:val="left" w:pos="206"/>
          <w:tab w:val="left" w:pos="1276"/>
          <w:tab w:val="left" w:pos="1418"/>
        </w:tabs>
        <w:autoSpaceDE w:val="0"/>
        <w:autoSpaceDN w:val="0"/>
        <w:adjustRightInd w:val="0"/>
        <w:spacing w:after="0" w:line="240" w:lineRule="auto"/>
        <w:ind w:left="0" w:firstLine="710"/>
        <w:contextualSpacing/>
        <w:jc w:val="both"/>
        <w:rPr>
          <w:rFonts w:ascii="Verdana" w:hAnsi="Verdana"/>
          <w:sz w:val="20"/>
          <w:szCs w:val="20"/>
        </w:rPr>
      </w:pPr>
      <w:r w:rsidRPr="00267C08">
        <w:rPr>
          <w:rFonts w:ascii="Verdana" w:hAnsi="Verdana"/>
          <w:sz w:val="20"/>
          <w:szCs w:val="20"/>
        </w:rPr>
        <w:t>teikti T</w:t>
      </w:r>
      <w:r>
        <w:rPr>
          <w:rFonts w:ascii="Verdana" w:hAnsi="Verdana"/>
          <w:sz w:val="20"/>
          <w:szCs w:val="20"/>
        </w:rPr>
        <w:t>ei</w:t>
      </w:r>
      <w:r w:rsidRPr="00267C08">
        <w:rPr>
          <w:rFonts w:ascii="Verdana" w:hAnsi="Verdana"/>
          <w:sz w:val="20"/>
          <w:szCs w:val="20"/>
        </w:rPr>
        <w:t>kėjui būtiną metodinę pagalbą įslaptintos informacijos apsaugos klausimais;</w:t>
      </w:r>
    </w:p>
    <w:p w14:paraId="5F96E437" w14:textId="77777777" w:rsidR="006D7733" w:rsidRPr="00267C08" w:rsidRDefault="006D7733" w:rsidP="006D7733">
      <w:pPr>
        <w:numPr>
          <w:ilvl w:val="2"/>
          <w:numId w:val="22"/>
        </w:numPr>
        <w:tabs>
          <w:tab w:val="left" w:pos="206"/>
          <w:tab w:val="left" w:pos="1276"/>
          <w:tab w:val="left" w:pos="1418"/>
        </w:tabs>
        <w:autoSpaceDE w:val="0"/>
        <w:autoSpaceDN w:val="0"/>
        <w:adjustRightInd w:val="0"/>
        <w:spacing w:after="0" w:line="240" w:lineRule="auto"/>
        <w:ind w:left="0" w:firstLine="710"/>
        <w:contextualSpacing/>
        <w:jc w:val="both"/>
        <w:rPr>
          <w:rFonts w:ascii="Verdana" w:hAnsi="Verdana"/>
          <w:sz w:val="20"/>
          <w:szCs w:val="20"/>
        </w:rPr>
      </w:pPr>
      <w:r w:rsidRPr="00267C08">
        <w:rPr>
          <w:rFonts w:ascii="Verdana" w:hAnsi="Verdana"/>
          <w:sz w:val="20"/>
          <w:szCs w:val="20"/>
        </w:rPr>
        <w:t>apie T</w:t>
      </w:r>
      <w:r>
        <w:rPr>
          <w:rFonts w:ascii="Verdana" w:hAnsi="Verdana"/>
          <w:sz w:val="20"/>
          <w:szCs w:val="20"/>
        </w:rPr>
        <w:t>ei</w:t>
      </w:r>
      <w:r w:rsidRPr="00267C08">
        <w:rPr>
          <w:rFonts w:ascii="Verdana" w:hAnsi="Verdana"/>
          <w:sz w:val="20"/>
          <w:szCs w:val="20"/>
        </w:rPr>
        <w:t>kėjo padarytus įslaptintos informacijos apsaugos reikalavimų pažeidimus, dėl kurių įslaptinta informacija buvo ar galėjo būti neteisėtai atskleista ar prarasta, nedelsdamas, bet ne vėliau kaip per 5 (penkias) darbo dienas nuo minėtų aplinkybių nustatymo dienos, pranešti Užsakovui ir Valstybės saugumo departamentui;</w:t>
      </w:r>
    </w:p>
    <w:p w14:paraId="3ABDF87C" w14:textId="77777777" w:rsidR="006D7733" w:rsidRPr="00267C08" w:rsidRDefault="006D7733" w:rsidP="006D7733">
      <w:pPr>
        <w:numPr>
          <w:ilvl w:val="2"/>
          <w:numId w:val="22"/>
        </w:numPr>
        <w:tabs>
          <w:tab w:val="left" w:pos="206"/>
          <w:tab w:val="left" w:pos="1276"/>
          <w:tab w:val="left" w:pos="1418"/>
        </w:tabs>
        <w:autoSpaceDE w:val="0"/>
        <w:autoSpaceDN w:val="0"/>
        <w:adjustRightInd w:val="0"/>
        <w:spacing w:after="0" w:line="240" w:lineRule="auto"/>
        <w:ind w:left="0" w:firstLine="710"/>
        <w:contextualSpacing/>
        <w:jc w:val="both"/>
        <w:rPr>
          <w:rFonts w:ascii="Verdana" w:hAnsi="Verdana"/>
          <w:sz w:val="20"/>
          <w:szCs w:val="20"/>
        </w:rPr>
      </w:pPr>
      <w:r w:rsidRPr="00267C08">
        <w:rPr>
          <w:rFonts w:ascii="Verdana" w:hAnsi="Verdana"/>
          <w:sz w:val="20"/>
          <w:szCs w:val="20"/>
        </w:rPr>
        <w:t>visą įslaptintą informaciją T</w:t>
      </w:r>
      <w:r>
        <w:rPr>
          <w:rFonts w:ascii="Verdana" w:hAnsi="Verdana"/>
          <w:sz w:val="20"/>
          <w:szCs w:val="20"/>
        </w:rPr>
        <w:t>ei</w:t>
      </w:r>
      <w:r w:rsidRPr="00267C08">
        <w:rPr>
          <w:rFonts w:ascii="Verdana" w:hAnsi="Verdana"/>
          <w:sz w:val="20"/>
          <w:szCs w:val="20"/>
        </w:rPr>
        <w:t>kėjui perduoti ir T</w:t>
      </w:r>
      <w:r>
        <w:rPr>
          <w:rFonts w:ascii="Verdana" w:hAnsi="Verdana"/>
          <w:sz w:val="20"/>
          <w:szCs w:val="20"/>
        </w:rPr>
        <w:t>ei</w:t>
      </w:r>
      <w:r w:rsidRPr="00267C08">
        <w:rPr>
          <w:rFonts w:ascii="Verdana" w:hAnsi="Verdana"/>
          <w:sz w:val="20"/>
          <w:szCs w:val="20"/>
        </w:rPr>
        <w:t>kėjo sukurtą įslaptintą informaciją priimti iš T</w:t>
      </w:r>
      <w:r>
        <w:rPr>
          <w:rFonts w:ascii="Verdana" w:hAnsi="Verdana"/>
          <w:sz w:val="20"/>
          <w:szCs w:val="20"/>
        </w:rPr>
        <w:t>ei</w:t>
      </w:r>
      <w:r w:rsidRPr="00267C08">
        <w:rPr>
          <w:rFonts w:ascii="Verdana" w:hAnsi="Verdana"/>
          <w:sz w:val="20"/>
          <w:szCs w:val="20"/>
        </w:rPr>
        <w:t>kėjo asmeniškai per Užsakovo už įslaptintos informacijos apsaugą atsakingus asmenis;</w:t>
      </w:r>
    </w:p>
    <w:p w14:paraId="24F2731B" w14:textId="77777777" w:rsidR="006D7733" w:rsidRPr="00267C08" w:rsidRDefault="006D7733" w:rsidP="006D7733">
      <w:pPr>
        <w:numPr>
          <w:ilvl w:val="2"/>
          <w:numId w:val="22"/>
        </w:numPr>
        <w:tabs>
          <w:tab w:val="left" w:pos="206"/>
          <w:tab w:val="left" w:pos="1276"/>
          <w:tab w:val="left" w:pos="1418"/>
        </w:tabs>
        <w:autoSpaceDE w:val="0"/>
        <w:autoSpaceDN w:val="0"/>
        <w:adjustRightInd w:val="0"/>
        <w:spacing w:after="0" w:line="240" w:lineRule="auto"/>
        <w:ind w:left="0" w:firstLine="710"/>
        <w:contextualSpacing/>
        <w:jc w:val="both"/>
        <w:rPr>
          <w:rFonts w:ascii="Verdana" w:hAnsi="Verdana"/>
          <w:sz w:val="20"/>
          <w:szCs w:val="20"/>
        </w:rPr>
      </w:pPr>
      <w:r w:rsidRPr="00267C08">
        <w:rPr>
          <w:rFonts w:ascii="Verdana" w:eastAsia="Times New Roman" w:hAnsi="Verdana"/>
          <w:sz w:val="20"/>
          <w:szCs w:val="20"/>
        </w:rPr>
        <w:t>vykdyti kitus įsipareigojimus, numatytus šioje sutartyje.</w:t>
      </w:r>
    </w:p>
    <w:p w14:paraId="0436A648" w14:textId="77777777" w:rsidR="006D7733" w:rsidRPr="00267C08" w:rsidRDefault="006D7733" w:rsidP="006D7733">
      <w:pPr>
        <w:numPr>
          <w:ilvl w:val="1"/>
          <w:numId w:val="22"/>
        </w:numPr>
        <w:tabs>
          <w:tab w:val="left" w:pos="206"/>
          <w:tab w:val="left" w:pos="1276"/>
          <w:tab w:val="left" w:pos="1418"/>
        </w:tabs>
        <w:autoSpaceDE w:val="0"/>
        <w:autoSpaceDN w:val="0"/>
        <w:adjustRightInd w:val="0"/>
        <w:spacing w:after="0" w:line="240" w:lineRule="auto"/>
        <w:ind w:left="0" w:firstLine="709"/>
        <w:contextualSpacing/>
        <w:jc w:val="both"/>
        <w:rPr>
          <w:rFonts w:ascii="Verdana" w:hAnsi="Verdana"/>
          <w:sz w:val="20"/>
          <w:szCs w:val="20"/>
        </w:rPr>
      </w:pPr>
      <w:r w:rsidRPr="00267C08">
        <w:rPr>
          <w:rFonts w:ascii="Verdana" w:eastAsia="Arial Unicode MS" w:hAnsi="Verdana"/>
          <w:sz w:val="20"/>
          <w:szCs w:val="20"/>
          <w:lang w:eastAsia="lt-LT"/>
        </w:rPr>
        <w:t>Šalys susitaria, kad Sutarties vykdymo metu bus užtikrintas atsakingų asmenų, taip pat Šalių darbuotojų, kuriems vykdant pirkimo Sutartį reikia dirbti ar susipažinti su įslaptinta informacija, pakeičiamumas, nedarantis įtakos Sutarties įvykdymo terminams.</w:t>
      </w:r>
    </w:p>
    <w:p w14:paraId="3F95D8F8" w14:textId="77777777" w:rsidR="006D7733" w:rsidRPr="00267C08" w:rsidRDefault="006D7733" w:rsidP="006D7733">
      <w:pPr>
        <w:numPr>
          <w:ilvl w:val="1"/>
          <w:numId w:val="22"/>
        </w:numPr>
        <w:tabs>
          <w:tab w:val="left" w:pos="206"/>
          <w:tab w:val="left" w:pos="1276"/>
          <w:tab w:val="left" w:pos="1418"/>
        </w:tabs>
        <w:autoSpaceDE w:val="0"/>
        <w:autoSpaceDN w:val="0"/>
        <w:adjustRightInd w:val="0"/>
        <w:spacing w:after="0" w:line="240" w:lineRule="auto"/>
        <w:ind w:left="0" w:firstLine="709"/>
        <w:contextualSpacing/>
        <w:jc w:val="both"/>
        <w:rPr>
          <w:rFonts w:ascii="Verdana" w:hAnsi="Verdana"/>
          <w:sz w:val="20"/>
          <w:szCs w:val="20"/>
        </w:rPr>
      </w:pPr>
      <w:r w:rsidRPr="00267C08">
        <w:rPr>
          <w:rFonts w:ascii="Verdana" w:eastAsia="Arial Unicode MS" w:hAnsi="Verdana"/>
          <w:sz w:val="20"/>
          <w:szCs w:val="20"/>
          <w:lang w:eastAsia="lt-LT"/>
        </w:rPr>
        <w:t>Šalys susitaria, kad T</w:t>
      </w:r>
      <w:r>
        <w:rPr>
          <w:rFonts w:ascii="Verdana" w:eastAsia="Arial Unicode MS" w:hAnsi="Verdana"/>
          <w:sz w:val="20"/>
          <w:szCs w:val="20"/>
          <w:lang w:eastAsia="lt-LT"/>
        </w:rPr>
        <w:t>ei</w:t>
      </w:r>
      <w:r w:rsidRPr="00267C08">
        <w:rPr>
          <w:rFonts w:ascii="Verdana" w:eastAsia="Arial Unicode MS" w:hAnsi="Verdana"/>
          <w:sz w:val="20"/>
          <w:szCs w:val="20"/>
          <w:lang w:eastAsia="lt-LT"/>
        </w:rPr>
        <w:t xml:space="preserve">kėjas ir jo subrangovas </w:t>
      </w:r>
      <w:r w:rsidRPr="326178D8">
        <w:rPr>
          <w:rFonts w:ascii="Verdana" w:eastAsia="Arial Unicode MS" w:hAnsi="Verdana"/>
          <w:sz w:val="20"/>
          <w:szCs w:val="20"/>
          <w:lang w:eastAsia="lt-LT"/>
        </w:rPr>
        <w:t xml:space="preserve">(ai) </w:t>
      </w:r>
      <w:r w:rsidRPr="00267C08">
        <w:rPr>
          <w:rFonts w:ascii="Verdana" w:eastAsia="Arial Unicode MS" w:hAnsi="Verdana"/>
          <w:sz w:val="20"/>
          <w:szCs w:val="20"/>
          <w:lang w:eastAsia="lt-LT"/>
        </w:rPr>
        <w:t>be Užsakovo sutikimo negali skelbti informacijos apie sudarytą įslaptintą sandorį, apie sudaryto įslaptinto sandorio įslaptintą dalį.</w:t>
      </w:r>
    </w:p>
    <w:p w14:paraId="72B18080" w14:textId="77777777" w:rsidR="006D7733" w:rsidRPr="00267C08" w:rsidRDefault="006D7733" w:rsidP="006D7733">
      <w:pPr>
        <w:numPr>
          <w:ilvl w:val="1"/>
          <w:numId w:val="22"/>
        </w:numPr>
        <w:tabs>
          <w:tab w:val="left" w:pos="206"/>
          <w:tab w:val="left" w:pos="1276"/>
          <w:tab w:val="left" w:pos="1418"/>
        </w:tabs>
        <w:autoSpaceDE w:val="0"/>
        <w:autoSpaceDN w:val="0"/>
        <w:adjustRightInd w:val="0"/>
        <w:spacing w:after="0" w:line="240" w:lineRule="auto"/>
        <w:ind w:left="0" w:firstLine="709"/>
        <w:contextualSpacing/>
        <w:jc w:val="both"/>
        <w:rPr>
          <w:rFonts w:ascii="Verdana" w:hAnsi="Verdana"/>
          <w:sz w:val="20"/>
          <w:szCs w:val="20"/>
        </w:rPr>
      </w:pPr>
      <w:r w:rsidRPr="00267C08">
        <w:rPr>
          <w:rFonts w:ascii="Verdana" w:eastAsia="Times New Roman" w:hAnsi="Verdana"/>
          <w:sz w:val="20"/>
          <w:szCs w:val="20"/>
        </w:rPr>
        <w:lastRenderedPageBreak/>
        <w:t>Šalys sutaria, kad T</w:t>
      </w:r>
      <w:r>
        <w:rPr>
          <w:rFonts w:ascii="Verdana" w:eastAsia="Times New Roman" w:hAnsi="Verdana"/>
          <w:sz w:val="20"/>
          <w:szCs w:val="20"/>
        </w:rPr>
        <w:t>ei</w:t>
      </w:r>
      <w:r w:rsidRPr="00267C08">
        <w:rPr>
          <w:rFonts w:ascii="Verdana" w:eastAsia="Times New Roman" w:hAnsi="Verdana"/>
          <w:sz w:val="20"/>
          <w:szCs w:val="20"/>
        </w:rPr>
        <w:t xml:space="preserve">kėjas turi teisę vykdyti konkrečius veiksmus, susijusius su įslaptintos informacijos disponavimu ar apsauga, </w:t>
      </w:r>
      <w:proofErr w:type="spellStart"/>
      <w:r w:rsidRPr="00267C08">
        <w:rPr>
          <w:rFonts w:ascii="Verdana" w:eastAsia="Times New Roman" w:hAnsi="Verdana"/>
          <w:sz w:val="20"/>
          <w:szCs w:val="20"/>
        </w:rPr>
        <w:t>t.y</w:t>
      </w:r>
      <w:proofErr w:type="spellEnd"/>
      <w:r w:rsidRPr="00267C08">
        <w:rPr>
          <w:rFonts w:ascii="Verdana" w:eastAsia="Times New Roman" w:hAnsi="Verdana"/>
          <w:sz w:val="20"/>
          <w:szCs w:val="20"/>
        </w:rPr>
        <w:t>. teisę įslaptintą informaciją gabenti, saugoti savo patalpose, apdoroti savo Įslaptintos informacijos ryšių ir informacinė</w:t>
      </w:r>
      <w:r>
        <w:rPr>
          <w:rFonts w:ascii="Verdana" w:eastAsia="Times New Roman" w:hAnsi="Verdana"/>
          <w:sz w:val="20"/>
          <w:szCs w:val="20"/>
        </w:rPr>
        <w:t>je</w:t>
      </w:r>
      <w:r w:rsidRPr="00267C08">
        <w:rPr>
          <w:rFonts w:ascii="Verdana" w:eastAsia="Times New Roman" w:hAnsi="Verdana"/>
          <w:sz w:val="20"/>
          <w:szCs w:val="20"/>
        </w:rPr>
        <w:t xml:space="preserve"> (toliau – </w:t>
      </w:r>
    </w:p>
    <w:p w14:paraId="1E9BA99C" w14:textId="77777777" w:rsidR="006D7733" w:rsidRPr="00267C08" w:rsidRDefault="006D7733" w:rsidP="006D7733">
      <w:pPr>
        <w:tabs>
          <w:tab w:val="left" w:pos="518"/>
          <w:tab w:val="left" w:pos="1276"/>
          <w:tab w:val="left" w:pos="1418"/>
          <w:tab w:val="left" w:pos="1701"/>
        </w:tabs>
        <w:autoSpaceDE w:val="0"/>
        <w:autoSpaceDN w:val="0"/>
        <w:adjustRightInd w:val="0"/>
        <w:spacing w:after="0"/>
        <w:ind w:right="284"/>
        <w:jc w:val="both"/>
        <w:rPr>
          <w:rFonts w:ascii="Verdana" w:eastAsia="Times New Roman" w:hAnsi="Verdana"/>
          <w:sz w:val="20"/>
          <w:szCs w:val="20"/>
        </w:rPr>
      </w:pPr>
      <w:r w:rsidRPr="00267C08">
        <w:rPr>
          <w:rFonts w:ascii="Verdana" w:eastAsia="Times New Roman" w:hAnsi="Verdana"/>
          <w:sz w:val="20"/>
          <w:szCs w:val="20"/>
        </w:rPr>
        <w:t>ĮIRI) sistemoje.</w:t>
      </w:r>
    </w:p>
    <w:p w14:paraId="54C689EE" w14:textId="77777777" w:rsidR="006D7733" w:rsidRDefault="006D7733" w:rsidP="006D7733">
      <w:pPr>
        <w:pStyle w:val="ListParagraph"/>
        <w:numPr>
          <w:ilvl w:val="1"/>
          <w:numId w:val="22"/>
        </w:numPr>
        <w:tabs>
          <w:tab w:val="left" w:pos="426"/>
          <w:tab w:val="left" w:pos="567"/>
          <w:tab w:val="left" w:pos="1276"/>
          <w:tab w:val="left" w:pos="1418"/>
          <w:tab w:val="left" w:pos="1701"/>
        </w:tabs>
        <w:spacing w:after="0" w:line="240" w:lineRule="auto"/>
        <w:ind w:left="0" w:firstLine="709"/>
        <w:contextualSpacing w:val="0"/>
        <w:jc w:val="both"/>
        <w:rPr>
          <w:rFonts w:ascii="Verdana" w:hAnsi="Verdana"/>
          <w:sz w:val="20"/>
          <w:szCs w:val="20"/>
        </w:rPr>
      </w:pPr>
      <w:r w:rsidRPr="00267C08">
        <w:rPr>
          <w:rFonts w:ascii="Verdana" w:hAnsi="Verdana"/>
          <w:sz w:val="20"/>
          <w:szCs w:val="20"/>
        </w:rPr>
        <w:t>Kiti Sutarties šalių tarpusavio įsipareigojimai nustatyti Bendrosiose sąlygose ir Techninėje specifikacijoje (1 priedas).</w:t>
      </w:r>
    </w:p>
    <w:p w14:paraId="42B008A9" w14:textId="77777777" w:rsidR="00FD3D4A" w:rsidRPr="00267C08" w:rsidRDefault="00FD3D4A" w:rsidP="0089134E">
      <w:pPr>
        <w:pStyle w:val="ListParagraph"/>
        <w:tabs>
          <w:tab w:val="left" w:pos="426"/>
          <w:tab w:val="left" w:pos="567"/>
          <w:tab w:val="left" w:pos="1276"/>
          <w:tab w:val="left" w:pos="1418"/>
          <w:tab w:val="left" w:pos="1701"/>
        </w:tabs>
        <w:spacing w:after="0" w:line="240" w:lineRule="auto"/>
        <w:ind w:left="709"/>
        <w:contextualSpacing w:val="0"/>
        <w:jc w:val="both"/>
        <w:rPr>
          <w:rFonts w:ascii="Verdana" w:hAnsi="Verdana"/>
          <w:sz w:val="20"/>
          <w:szCs w:val="20"/>
        </w:rPr>
      </w:pPr>
    </w:p>
    <w:p w14:paraId="5FA65B82" w14:textId="77777777" w:rsidR="006D7733" w:rsidRPr="0089134E" w:rsidRDefault="006D7733" w:rsidP="006D7733">
      <w:pPr>
        <w:pStyle w:val="ListParagraph"/>
        <w:numPr>
          <w:ilvl w:val="0"/>
          <w:numId w:val="22"/>
        </w:numPr>
        <w:tabs>
          <w:tab w:val="left" w:pos="426"/>
          <w:tab w:val="left" w:pos="567"/>
          <w:tab w:val="left" w:pos="1418"/>
          <w:tab w:val="left" w:pos="1701"/>
        </w:tabs>
        <w:spacing w:after="0" w:line="240" w:lineRule="auto"/>
        <w:ind w:left="0" w:firstLine="709"/>
        <w:contextualSpacing w:val="0"/>
        <w:jc w:val="both"/>
        <w:rPr>
          <w:rFonts w:ascii="Verdana" w:hAnsi="Verdana"/>
          <w:sz w:val="20"/>
          <w:szCs w:val="20"/>
        </w:rPr>
      </w:pPr>
      <w:r w:rsidRPr="00267C08">
        <w:rPr>
          <w:rFonts w:ascii="Verdana" w:hAnsi="Verdana"/>
          <w:b/>
          <w:bCs/>
          <w:caps/>
          <w:sz w:val="20"/>
          <w:szCs w:val="20"/>
        </w:rPr>
        <w:t>KAINA IR Atsiskaitymo tvarka</w:t>
      </w:r>
    </w:p>
    <w:p w14:paraId="7AE6D891" w14:textId="77777777" w:rsidR="00891DF7" w:rsidRPr="0089134E" w:rsidRDefault="00891DF7" w:rsidP="0089134E">
      <w:pPr>
        <w:pStyle w:val="ListParagraph"/>
        <w:tabs>
          <w:tab w:val="left" w:pos="426"/>
          <w:tab w:val="left" w:pos="567"/>
          <w:tab w:val="left" w:pos="1418"/>
          <w:tab w:val="left" w:pos="1701"/>
        </w:tabs>
        <w:spacing w:after="0" w:line="240" w:lineRule="auto"/>
        <w:ind w:left="709"/>
        <w:contextualSpacing w:val="0"/>
        <w:jc w:val="both"/>
        <w:rPr>
          <w:rFonts w:ascii="Verdana" w:hAnsi="Verdana"/>
          <w:sz w:val="20"/>
          <w:szCs w:val="20"/>
        </w:rPr>
      </w:pPr>
    </w:p>
    <w:p w14:paraId="2733C22D" w14:textId="2B6A44EE" w:rsidR="007823C8" w:rsidRDefault="006D7733" w:rsidP="007823C8">
      <w:pPr>
        <w:numPr>
          <w:ilvl w:val="1"/>
          <w:numId w:val="22"/>
        </w:numPr>
        <w:tabs>
          <w:tab w:val="left" w:pos="1134"/>
        </w:tabs>
        <w:spacing w:after="200" w:line="240" w:lineRule="auto"/>
        <w:ind w:left="0" w:firstLine="709"/>
        <w:jc w:val="both"/>
        <w:rPr>
          <w:rFonts w:ascii="Verdana" w:hAnsi="Verdana"/>
          <w:sz w:val="20"/>
          <w:szCs w:val="20"/>
        </w:rPr>
      </w:pPr>
      <w:r w:rsidRPr="0089134E">
        <w:rPr>
          <w:rFonts w:ascii="Verdana" w:hAnsi="Verdana"/>
          <w:sz w:val="20"/>
          <w:szCs w:val="20"/>
        </w:rPr>
        <w:t>Pradinė Sutarties vertė Eur be PVM 190 000,00 Eur, PVM 39 900,00 Eur,  sutarties kaina su PVM 229 900,00 Eur. Pradinė Sutarties kaina be PVM atitinka Kainodaros taisyklių nustatymo metodikos, patvirtintos Viešųjų pirkimų tarnybos direktoriaus</w:t>
      </w:r>
      <w:r w:rsidR="00891DF7" w:rsidRPr="0089134E">
        <w:rPr>
          <w:rFonts w:ascii="Verdana" w:hAnsi="Verdana"/>
          <w:sz w:val="20"/>
          <w:szCs w:val="20"/>
        </w:rPr>
        <w:t xml:space="preserve"> </w:t>
      </w:r>
      <w:r w:rsidRPr="0089134E">
        <w:rPr>
          <w:rFonts w:ascii="Verdana" w:hAnsi="Verdana"/>
          <w:sz w:val="20"/>
          <w:szCs w:val="20"/>
        </w:rPr>
        <w:t>2017 m. birželio 28 d. įsakymu Nr. 1S-95, nustatyta tvarka apskaičiuotą pradinės Sutarties vertę.</w:t>
      </w:r>
      <w:r w:rsidR="00FD3D4A" w:rsidRPr="0089134E">
        <w:rPr>
          <w:rFonts w:ascii="Verdana" w:hAnsi="Verdana"/>
          <w:sz w:val="20"/>
          <w:szCs w:val="20"/>
        </w:rPr>
        <w:t xml:space="preserve"> </w:t>
      </w:r>
      <w:r w:rsidRPr="0089134E">
        <w:rPr>
          <w:rFonts w:ascii="Verdana" w:hAnsi="Verdana"/>
          <w:sz w:val="20"/>
          <w:szCs w:val="20"/>
        </w:rPr>
        <w:t>Sutarčiai taikoma fiksuotos kainos ir fiksuoto įkainio kainodara</w:t>
      </w:r>
      <w:r w:rsidRPr="0089134E">
        <w:rPr>
          <w:rFonts w:ascii="Verdana" w:hAnsi="Verdana"/>
          <w:i/>
          <w:iCs/>
          <w:sz w:val="20"/>
          <w:szCs w:val="20"/>
        </w:rPr>
        <w:t>.</w:t>
      </w:r>
    </w:p>
    <w:p w14:paraId="4597F360" w14:textId="26E326D8" w:rsidR="006D7733" w:rsidRPr="00891DF7" w:rsidRDefault="006D7733" w:rsidP="0089134E">
      <w:pPr>
        <w:numPr>
          <w:ilvl w:val="1"/>
          <w:numId w:val="22"/>
        </w:numPr>
        <w:tabs>
          <w:tab w:val="left" w:pos="1134"/>
        </w:tabs>
        <w:spacing w:after="200" w:line="240" w:lineRule="auto"/>
        <w:ind w:left="0" w:firstLine="709"/>
        <w:jc w:val="both"/>
        <w:rPr>
          <w:rFonts w:ascii="Verdana" w:hAnsi="Verdana"/>
          <w:sz w:val="20"/>
          <w:szCs w:val="20"/>
        </w:rPr>
      </w:pPr>
      <w:r w:rsidRPr="00891DF7">
        <w:rPr>
          <w:rFonts w:ascii="Verdana" w:hAnsi="Verdana"/>
          <w:sz w:val="20"/>
          <w:szCs w:val="20"/>
        </w:rPr>
        <w:t xml:space="preserve"> Teikėjas įsipareigoja suteikti Paslaugas taikydamas šią kainą ir šį įkainį </w:t>
      </w:r>
      <w:r w:rsidRPr="00891DF7">
        <w:rPr>
          <w:rFonts w:ascii="Verdana" w:hAnsi="Verdana"/>
          <w:i/>
          <w:iCs/>
          <w:sz w:val="20"/>
          <w:szCs w:val="20"/>
        </w:rPr>
        <w:t>(nurodoma pagal teikėjo pasiūlymą)</w:t>
      </w:r>
      <w:r w:rsidRPr="00891DF7">
        <w:rPr>
          <w:rFonts w:ascii="Verdana" w:hAnsi="Verdana"/>
          <w:sz w:val="20"/>
          <w:szCs w:val="20"/>
        </w:rPr>
        <w:t>:</w:t>
      </w:r>
    </w:p>
    <w:tbl>
      <w:tblPr>
        <w:tblStyle w:val="TableGrid"/>
        <w:tblW w:w="9483" w:type="dxa"/>
        <w:tblInd w:w="135" w:type="dxa"/>
        <w:tblLook w:val="04A0" w:firstRow="1" w:lastRow="0" w:firstColumn="1" w:lastColumn="0" w:noHBand="0" w:noVBand="1"/>
      </w:tblPr>
      <w:tblGrid>
        <w:gridCol w:w="780"/>
        <w:gridCol w:w="3598"/>
        <w:gridCol w:w="945"/>
        <w:gridCol w:w="2743"/>
        <w:gridCol w:w="1417"/>
      </w:tblGrid>
      <w:tr w:rsidR="006D7733" w:rsidRPr="00267C08" w14:paraId="3C81C648" w14:textId="77777777" w:rsidTr="0057273D">
        <w:trPr>
          <w:trHeight w:val="864"/>
        </w:trPr>
        <w:tc>
          <w:tcPr>
            <w:tcW w:w="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609039" w14:textId="77777777" w:rsidR="006D7733" w:rsidRPr="009C6825" w:rsidRDefault="006D7733" w:rsidP="0057273D">
            <w:pPr>
              <w:rPr>
                <w:rFonts w:ascii="Verdana" w:hAnsi="Verdana"/>
              </w:rPr>
            </w:pPr>
            <w:r w:rsidRPr="009C6825">
              <w:rPr>
                <w:rFonts w:ascii="Verdana" w:hAnsi="Verdana"/>
                <w:b/>
                <w:bCs/>
              </w:rPr>
              <w:t>Eil. Nr</w:t>
            </w:r>
            <w:r w:rsidRPr="009C6825">
              <w:rPr>
                <w:rFonts w:ascii="Verdana" w:hAnsi="Verdana"/>
              </w:rPr>
              <w:t>.</w:t>
            </w:r>
          </w:p>
        </w:tc>
        <w:tc>
          <w:tcPr>
            <w:tcW w:w="359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89DF8F" w14:textId="77777777" w:rsidR="006D7733" w:rsidRPr="009C6825" w:rsidRDefault="006D7733" w:rsidP="0057273D">
            <w:pPr>
              <w:rPr>
                <w:rFonts w:ascii="Verdana" w:hAnsi="Verdana"/>
                <w:b/>
                <w:bCs/>
              </w:rPr>
            </w:pPr>
            <w:r w:rsidRPr="009C6825">
              <w:rPr>
                <w:rFonts w:ascii="Verdana" w:hAnsi="Verdana"/>
                <w:b/>
                <w:bCs/>
              </w:rPr>
              <w:t>Pirkimo objekto  pavadinimas</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52265F" w14:textId="77777777" w:rsidR="006D7733" w:rsidRPr="009C6825" w:rsidRDefault="006D7733" w:rsidP="0057273D">
            <w:pPr>
              <w:rPr>
                <w:rFonts w:ascii="Verdana" w:hAnsi="Verdana"/>
                <w:b/>
                <w:bCs/>
              </w:rPr>
            </w:pPr>
            <w:r w:rsidRPr="009C6825">
              <w:rPr>
                <w:rFonts w:ascii="Verdana" w:hAnsi="Verdana"/>
                <w:b/>
                <w:bCs/>
              </w:rPr>
              <w:t xml:space="preserve">Mato vnt. </w:t>
            </w:r>
          </w:p>
        </w:tc>
        <w:tc>
          <w:tcPr>
            <w:tcW w:w="27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96F7E8" w14:textId="77777777" w:rsidR="006D7733" w:rsidRPr="009C6825" w:rsidRDefault="006D7733" w:rsidP="0057273D">
            <w:pPr>
              <w:rPr>
                <w:rFonts w:ascii="Verdana" w:hAnsi="Verdana"/>
                <w:b/>
                <w:bCs/>
              </w:rPr>
            </w:pPr>
            <w:r w:rsidRPr="009C6825">
              <w:rPr>
                <w:rFonts w:ascii="Verdana" w:hAnsi="Verdana"/>
                <w:b/>
                <w:bCs/>
              </w:rPr>
              <w:t>Fiksuotas/</w:t>
            </w:r>
          </w:p>
          <w:p w14:paraId="40B1609D" w14:textId="77777777" w:rsidR="006D7733" w:rsidRPr="009C6825" w:rsidRDefault="006D7733" w:rsidP="0057273D">
            <w:pPr>
              <w:rPr>
                <w:rFonts w:ascii="Verdana" w:hAnsi="Verdana"/>
                <w:b/>
                <w:bCs/>
              </w:rPr>
            </w:pPr>
            <w:r w:rsidRPr="009C6825">
              <w:rPr>
                <w:rFonts w:ascii="Verdana" w:hAnsi="Verdana"/>
                <w:b/>
                <w:bCs/>
              </w:rPr>
              <w:t>Preliminarus kiekis</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D43F00" w14:textId="77777777" w:rsidR="006D7733" w:rsidRPr="009C6825" w:rsidRDefault="006D7733" w:rsidP="0057273D">
            <w:pPr>
              <w:rPr>
                <w:rFonts w:ascii="Verdana" w:hAnsi="Verdana"/>
                <w:b/>
                <w:bCs/>
                <w:lang w:val="en-US"/>
              </w:rPr>
            </w:pPr>
            <w:r w:rsidRPr="009C6825">
              <w:rPr>
                <w:rFonts w:ascii="Verdana" w:hAnsi="Verdana"/>
                <w:b/>
                <w:bCs/>
              </w:rPr>
              <w:t xml:space="preserve">1 mato vieneto įkainis </w:t>
            </w:r>
            <w:proofErr w:type="spellStart"/>
            <w:r w:rsidRPr="009C6825">
              <w:rPr>
                <w:rFonts w:ascii="Verdana" w:hAnsi="Verdana"/>
                <w:b/>
                <w:bCs/>
                <w:lang w:val="en-US"/>
              </w:rPr>
              <w:t>Eur</w:t>
            </w:r>
            <w:proofErr w:type="spellEnd"/>
            <w:r w:rsidRPr="009C6825">
              <w:rPr>
                <w:rFonts w:ascii="Verdana" w:hAnsi="Verdana"/>
                <w:b/>
                <w:bCs/>
                <w:lang w:val="en-US"/>
              </w:rPr>
              <w:t xml:space="preserve"> be PVM</w:t>
            </w:r>
          </w:p>
        </w:tc>
      </w:tr>
      <w:tr w:rsidR="006D7733" w:rsidRPr="00267C08" w14:paraId="38836980" w14:textId="77777777" w:rsidTr="0057273D">
        <w:trPr>
          <w:trHeight w:val="134"/>
        </w:trPr>
        <w:tc>
          <w:tcPr>
            <w:tcW w:w="780" w:type="dxa"/>
            <w:tcBorders>
              <w:top w:val="single" w:sz="8" w:space="0" w:color="auto"/>
              <w:left w:val="single" w:sz="8" w:space="0" w:color="auto"/>
              <w:bottom w:val="single" w:sz="8" w:space="0" w:color="auto"/>
              <w:right w:val="single" w:sz="8" w:space="0" w:color="auto"/>
            </w:tcBorders>
            <w:tcMar>
              <w:left w:w="108" w:type="dxa"/>
              <w:right w:w="108" w:type="dxa"/>
            </w:tcMar>
          </w:tcPr>
          <w:p w14:paraId="59A0858E" w14:textId="77777777" w:rsidR="006D7733" w:rsidRPr="009C6825" w:rsidRDefault="006D7733" w:rsidP="0057273D">
            <w:pPr>
              <w:rPr>
                <w:rFonts w:ascii="Verdana" w:hAnsi="Verdana"/>
                <w:i/>
                <w:iCs/>
              </w:rPr>
            </w:pPr>
            <w:r w:rsidRPr="009C6825">
              <w:rPr>
                <w:rFonts w:ascii="Verdana" w:hAnsi="Verdana"/>
                <w:i/>
                <w:iCs/>
              </w:rPr>
              <w:t>1</w:t>
            </w:r>
          </w:p>
        </w:tc>
        <w:tc>
          <w:tcPr>
            <w:tcW w:w="3598" w:type="dxa"/>
            <w:tcBorders>
              <w:top w:val="single" w:sz="8" w:space="0" w:color="auto"/>
              <w:left w:val="single" w:sz="8" w:space="0" w:color="auto"/>
              <w:bottom w:val="single" w:sz="8" w:space="0" w:color="auto"/>
              <w:right w:val="single" w:sz="8" w:space="0" w:color="auto"/>
            </w:tcBorders>
            <w:tcMar>
              <w:left w:w="108" w:type="dxa"/>
              <w:right w:w="108" w:type="dxa"/>
            </w:tcMar>
          </w:tcPr>
          <w:p w14:paraId="7E308AC6" w14:textId="77777777" w:rsidR="006D7733" w:rsidRPr="009C6825" w:rsidRDefault="006D7733" w:rsidP="0057273D">
            <w:pPr>
              <w:rPr>
                <w:rFonts w:ascii="Verdana" w:hAnsi="Verdana"/>
                <w:i/>
                <w:iCs/>
              </w:rPr>
            </w:pPr>
            <w:r w:rsidRPr="009C6825">
              <w:rPr>
                <w:rFonts w:ascii="Verdana" w:hAnsi="Verdana"/>
                <w:i/>
                <w:iCs/>
              </w:rPr>
              <w:t>2</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2748C73E" w14:textId="77777777" w:rsidR="006D7733" w:rsidRPr="009C6825" w:rsidRDefault="006D7733" w:rsidP="0057273D">
            <w:pPr>
              <w:rPr>
                <w:rFonts w:ascii="Verdana" w:hAnsi="Verdana"/>
                <w:i/>
                <w:iCs/>
              </w:rPr>
            </w:pPr>
            <w:r w:rsidRPr="009C6825">
              <w:rPr>
                <w:rFonts w:ascii="Verdana" w:hAnsi="Verdana"/>
                <w:i/>
                <w:iCs/>
              </w:rPr>
              <w:t>3</w:t>
            </w:r>
          </w:p>
        </w:tc>
        <w:tc>
          <w:tcPr>
            <w:tcW w:w="2743" w:type="dxa"/>
            <w:tcBorders>
              <w:top w:val="single" w:sz="8" w:space="0" w:color="auto"/>
              <w:left w:val="single" w:sz="8" w:space="0" w:color="auto"/>
              <w:bottom w:val="single" w:sz="8" w:space="0" w:color="auto"/>
              <w:right w:val="single" w:sz="8" w:space="0" w:color="auto"/>
            </w:tcBorders>
            <w:tcMar>
              <w:left w:w="108" w:type="dxa"/>
              <w:right w:w="108" w:type="dxa"/>
            </w:tcMar>
          </w:tcPr>
          <w:p w14:paraId="2E104BFF" w14:textId="77777777" w:rsidR="006D7733" w:rsidRPr="009C6825" w:rsidRDefault="006D7733" w:rsidP="0057273D">
            <w:pPr>
              <w:rPr>
                <w:rFonts w:ascii="Verdana" w:hAnsi="Verdana"/>
                <w:i/>
                <w:iCs/>
              </w:rPr>
            </w:pPr>
            <w:r w:rsidRPr="009C6825">
              <w:rPr>
                <w:rFonts w:ascii="Verdana" w:hAnsi="Verdana"/>
                <w:i/>
                <w:iCs/>
              </w:rPr>
              <w:t>4</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tcPr>
          <w:p w14:paraId="42405180" w14:textId="77777777" w:rsidR="006D7733" w:rsidRPr="009C6825" w:rsidRDefault="006D7733" w:rsidP="0057273D">
            <w:pPr>
              <w:rPr>
                <w:rFonts w:ascii="Verdana" w:hAnsi="Verdana"/>
                <w:i/>
                <w:iCs/>
                <w:lang w:val="en-US"/>
              </w:rPr>
            </w:pPr>
            <w:r w:rsidRPr="009C6825">
              <w:rPr>
                <w:rFonts w:ascii="Verdana" w:hAnsi="Verdana"/>
                <w:i/>
                <w:iCs/>
                <w:lang w:val="en-US"/>
              </w:rPr>
              <w:t>5</w:t>
            </w:r>
          </w:p>
        </w:tc>
      </w:tr>
      <w:tr w:rsidR="006D7733" w:rsidRPr="00267C08" w14:paraId="5B5A8D19" w14:textId="77777777" w:rsidTr="0057273D">
        <w:trPr>
          <w:trHeight w:val="417"/>
        </w:trPr>
        <w:tc>
          <w:tcPr>
            <w:tcW w:w="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7330B6" w14:textId="77777777" w:rsidR="006D7733" w:rsidRPr="009C6825" w:rsidRDefault="006D7733" w:rsidP="0057273D">
            <w:pPr>
              <w:rPr>
                <w:rFonts w:ascii="Verdana" w:hAnsi="Verdana"/>
              </w:rPr>
            </w:pPr>
            <w:r w:rsidRPr="009C6825">
              <w:rPr>
                <w:rFonts w:ascii="Verdana" w:hAnsi="Verdana"/>
              </w:rPr>
              <w:t>1.</w:t>
            </w:r>
          </w:p>
        </w:tc>
        <w:tc>
          <w:tcPr>
            <w:tcW w:w="3598" w:type="dxa"/>
            <w:tcBorders>
              <w:top w:val="single" w:sz="8" w:space="0" w:color="auto"/>
              <w:left w:val="single" w:sz="8" w:space="0" w:color="auto"/>
              <w:bottom w:val="single" w:sz="8" w:space="0" w:color="auto"/>
              <w:right w:val="single" w:sz="8" w:space="0" w:color="auto"/>
            </w:tcBorders>
            <w:tcMar>
              <w:left w:w="108" w:type="dxa"/>
              <w:right w:w="108" w:type="dxa"/>
            </w:tcMar>
          </w:tcPr>
          <w:p w14:paraId="72208E74" w14:textId="77777777" w:rsidR="006D7733" w:rsidRPr="009C6825" w:rsidRDefault="006D7733" w:rsidP="0057273D">
            <w:pPr>
              <w:rPr>
                <w:rFonts w:ascii="Verdana" w:hAnsi="Verdana"/>
              </w:rPr>
            </w:pPr>
            <w:r w:rsidRPr="00267C08">
              <w:rPr>
                <w:rFonts w:ascii="Verdana" w:eastAsia="Times New Roman" w:hAnsi="Verdana"/>
              </w:rPr>
              <w:t>Rekonstruojamų pastatų komplekso</w:t>
            </w:r>
            <w:r w:rsidRPr="009C6825">
              <w:rPr>
                <w:rFonts w:ascii="Verdana" w:hAnsi="Verdana"/>
              </w:rPr>
              <w:t xml:space="preserve"> </w:t>
            </w:r>
            <w:r w:rsidRPr="00267C08">
              <w:rPr>
                <w:rFonts w:ascii="Verdana" w:eastAsia="Times New Roman" w:hAnsi="Verdana"/>
              </w:rPr>
              <w:t>Žirmūnų g. 151, Vilnius techninio darbo projekto nulinės laidos bendroji ekspertizė,</w:t>
            </w:r>
          </w:p>
          <w:p w14:paraId="6605FE43" w14:textId="77777777" w:rsidR="006D7733" w:rsidRPr="009C6825" w:rsidRDefault="006D7733" w:rsidP="0057273D">
            <w:pPr>
              <w:rPr>
                <w:rFonts w:ascii="Verdana" w:hAnsi="Verdana"/>
              </w:rPr>
            </w:pPr>
            <w:r w:rsidRPr="009C6825">
              <w:rPr>
                <w:rFonts w:ascii="Verdana" w:hAnsi="Verdana"/>
              </w:rPr>
              <w:t xml:space="preserve">pagal Perkančiosios organizacijos techninėje specifikacijoje nurodytus reikalavimus. </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82F94" w14:textId="77777777" w:rsidR="006D7733" w:rsidRPr="009C6825" w:rsidRDefault="006D7733" w:rsidP="0057273D">
            <w:pPr>
              <w:rPr>
                <w:rFonts w:ascii="Verdana" w:hAnsi="Verdana"/>
                <w:lang w:val="en-US"/>
              </w:rPr>
            </w:pPr>
            <w:proofErr w:type="spellStart"/>
            <w:r w:rsidRPr="009C6825">
              <w:rPr>
                <w:rFonts w:ascii="Verdana" w:hAnsi="Verdana"/>
                <w:lang w:val="en-US"/>
              </w:rPr>
              <w:t>Vnt</w:t>
            </w:r>
            <w:proofErr w:type="spellEnd"/>
            <w:r w:rsidRPr="009C6825">
              <w:rPr>
                <w:rFonts w:ascii="Verdana" w:hAnsi="Verdana"/>
                <w:lang w:val="en-US"/>
              </w:rPr>
              <w:t>.</w:t>
            </w:r>
          </w:p>
        </w:tc>
        <w:tc>
          <w:tcPr>
            <w:tcW w:w="27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45EF12" w14:textId="77777777" w:rsidR="006D7733" w:rsidRPr="009C6825" w:rsidRDefault="006D7733" w:rsidP="0057273D">
            <w:pPr>
              <w:rPr>
                <w:rFonts w:ascii="Verdana" w:hAnsi="Verdana"/>
                <w:lang w:val="en-US"/>
              </w:rPr>
            </w:pPr>
            <w:r w:rsidRPr="009C6825">
              <w:rPr>
                <w:rFonts w:ascii="Verdana" w:hAnsi="Verdana"/>
                <w:lang w:val="en-US"/>
              </w:rPr>
              <w:t>1*</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F1691F" w14:textId="77777777" w:rsidR="006D7733" w:rsidRPr="009C6825" w:rsidRDefault="006D7733" w:rsidP="0057273D">
            <w:pPr>
              <w:rPr>
                <w:rFonts w:ascii="Verdana" w:hAnsi="Verdana"/>
                <w:lang w:val="en-US"/>
              </w:rPr>
            </w:pPr>
          </w:p>
        </w:tc>
      </w:tr>
      <w:tr w:rsidR="006D7733" w:rsidRPr="00267C08" w14:paraId="1CA1BF5E" w14:textId="77777777" w:rsidTr="0057273D">
        <w:trPr>
          <w:trHeight w:val="913"/>
        </w:trPr>
        <w:tc>
          <w:tcPr>
            <w:tcW w:w="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E3D2D2" w14:textId="77777777" w:rsidR="006D7733" w:rsidRPr="009C6825" w:rsidRDefault="006D7733" w:rsidP="0057273D">
            <w:pPr>
              <w:rPr>
                <w:rFonts w:ascii="Verdana" w:hAnsi="Verdana"/>
                <w:lang w:val="en-US"/>
              </w:rPr>
            </w:pPr>
            <w:r w:rsidRPr="009C6825">
              <w:rPr>
                <w:rFonts w:ascii="Verdana" w:hAnsi="Verdana"/>
                <w:lang w:val="en-US"/>
              </w:rPr>
              <w:t xml:space="preserve">2. </w:t>
            </w:r>
          </w:p>
        </w:tc>
        <w:tc>
          <w:tcPr>
            <w:tcW w:w="3598" w:type="dxa"/>
            <w:tcBorders>
              <w:top w:val="single" w:sz="8" w:space="0" w:color="auto"/>
              <w:left w:val="single" w:sz="8" w:space="0" w:color="auto"/>
              <w:bottom w:val="single" w:sz="8" w:space="0" w:color="auto"/>
              <w:right w:val="single" w:sz="8" w:space="0" w:color="auto"/>
            </w:tcBorders>
            <w:tcMar>
              <w:left w:w="108" w:type="dxa"/>
              <w:right w:w="108" w:type="dxa"/>
            </w:tcMar>
          </w:tcPr>
          <w:p w14:paraId="2E1B9ADB" w14:textId="77777777" w:rsidR="006D7733" w:rsidRPr="009C6825" w:rsidRDefault="006D7733" w:rsidP="0057273D">
            <w:pPr>
              <w:rPr>
                <w:rFonts w:ascii="Verdana" w:hAnsi="Verdana"/>
                <w:b/>
                <w:bCs/>
              </w:rPr>
            </w:pPr>
            <w:r w:rsidRPr="00267C08">
              <w:rPr>
                <w:rFonts w:ascii="Verdana" w:eastAsia="Times New Roman" w:hAnsi="Verdana"/>
              </w:rPr>
              <w:t>Rekonstruojamų pastatų komplekso</w:t>
            </w:r>
            <w:r w:rsidRPr="009C6825">
              <w:rPr>
                <w:rFonts w:ascii="Verdana" w:hAnsi="Verdana"/>
              </w:rPr>
              <w:t xml:space="preserve"> </w:t>
            </w:r>
            <w:r w:rsidRPr="00267C08">
              <w:rPr>
                <w:rFonts w:ascii="Verdana" w:eastAsia="Times New Roman" w:hAnsi="Verdana"/>
              </w:rPr>
              <w:t>Žirmūnų g. 151, Vilnius techninio darbo projekto kitų laidų bendroji ekspertizė</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741091DB" w14:textId="77777777" w:rsidR="006D7733" w:rsidRPr="009C6825" w:rsidRDefault="006D7733" w:rsidP="0057273D">
            <w:pPr>
              <w:rPr>
                <w:rFonts w:ascii="Verdana" w:hAnsi="Verdana"/>
                <w:lang w:val="en-US"/>
              </w:rPr>
            </w:pPr>
            <w:r w:rsidRPr="009C6825">
              <w:rPr>
                <w:rFonts w:ascii="Verdana" w:hAnsi="Verdana"/>
                <w:lang w:val="en-US"/>
              </w:rPr>
              <w:t>Val.</w:t>
            </w:r>
          </w:p>
        </w:tc>
        <w:tc>
          <w:tcPr>
            <w:tcW w:w="2743" w:type="dxa"/>
            <w:tcBorders>
              <w:top w:val="single" w:sz="8" w:space="0" w:color="auto"/>
              <w:left w:val="single" w:sz="8" w:space="0" w:color="auto"/>
              <w:bottom w:val="single" w:sz="8" w:space="0" w:color="auto"/>
              <w:right w:val="single" w:sz="8" w:space="0" w:color="auto"/>
            </w:tcBorders>
            <w:tcMar>
              <w:left w:w="108" w:type="dxa"/>
              <w:right w:w="108" w:type="dxa"/>
            </w:tcMar>
          </w:tcPr>
          <w:p w14:paraId="3AB877A5" w14:textId="77777777" w:rsidR="006D7733" w:rsidRPr="009C6825" w:rsidRDefault="006D7733" w:rsidP="0057273D">
            <w:pPr>
              <w:rPr>
                <w:rFonts w:ascii="Verdana" w:hAnsi="Verdana"/>
                <w:lang w:val="en-US"/>
              </w:rPr>
            </w:pPr>
            <w:r w:rsidRPr="06D853DD">
              <w:rPr>
                <w:rFonts w:ascii="Verdana" w:hAnsi="Verdana"/>
                <w:lang w:val="en-US"/>
              </w:rPr>
              <w:t>700**</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D2BCCC" w14:textId="77777777" w:rsidR="006D7733" w:rsidRPr="009C6825" w:rsidRDefault="006D7733" w:rsidP="0057273D">
            <w:pPr>
              <w:rPr>
                <w:rFonts w:ascii="Verdana" w:hAnsi="Verdana"/>
                <w:lang w:val="en-US"/>
              </w:rPr>
            </w:pPr>
          </w:p>
        </w:tc>
      </w:tr>
    </w:tbl>
    <w:p w14:paraId="04374A26" w14:textId="77777777" w:rsidR="006D7733" w:rsidRPr="0089134E" w:rsidRDefault="006D7733" w:rsidP="006D7733">
      <w:pPr>
        <w:tabs>
          <w:tab w:val="left" w:pos="1560"/>
        </w:tabs>
        <w:snapToGrid w:val="0"/>
        <w:spacing w:after="0" w:line="240" w:lineRule="auto"/>
        <w:jc w:val="both"/>
        <w:rPr>
          <w:rFonts w:ascii="Verdana" w:hAnsi="Verdana"/>
          <w:i/>
          <w:iCs/>
          <w:sz w:val="18"/>
          <w:szCs w:val="18"/>
        </w:rPr>
      </w:pPr>
      <w:r w:rsidRPr="0089134E">
        <w:rPr>
          <w:rFonts w:ascii="Verdana" w:hAnsi="Verdana"/>
          <w:i/>
          <w:iCs/>
          <w:sz w:val="18"/>
          <w:szCs w:val="18"/>
          <w:lang w:eastAsia="lt-LT"/>
        </w:rPr>
        <w:t>*Lentelės 1 punkte</w:t>
      </w:r>
      <w:r w:rsidRPr="0089134E">
        <w:rPr>
          <w:rFonts w:ascii="Verdana" w:eastAsia="Times New Roman" w:hAnsi="Verdana"/>
          <w:i/>
          <w:iCs/>
          <w:position w:val="6"/>
          <w:sz w:val="18"/>
          <w:szCs w:val="18"/>
          <w:lang w:eastAsia="lt-LT"/>
        </w:rPr>
        <w:t xml:space="preserve"> </w:t>
      </w:r>
      <w:r w:rsidRPr="0089134E">
        <w:rPr>
          <w:rFonts w:ascii="Verdana" w:hAnsi="Verdana" w:cs="Arial"/>
          <w:i/>
          <w:iCs/>
          <w:sz w:val="18"/>
          <w:szCs w:val="18"/>
          <w:lang w:eastAsia="lt-LT"/>
        </w:rPr>
        <w:t>nurodytas fiksuotas</w:t>
      </w:r>
      <w:r w:rsidRPr="0089134E">
        <w:rPr>
          <w:rFonts w:ascii="Verdana" w:hAnsi="Verdana"/>
          <w:i/>
          <w:iCs/>
          <w:sz w:val="18"/>
          <w:szCs w:val="18"/>
          <w:lang w:eastAsia="lt-LT"/>
        </w:rPr>
        <w:t xml:space="preserve"> paslaugų</w:t>
      </w:r>
      <w:r w:rsidRPr="0089134E">
        <w:rPr>
          <w:rFonts w:ascii="Verdana" w:hAnsi="Verdana"/>
          <w:b/>
          <w:bCs/>
          <w:i/>
          <w:iCs/>
          <w:sz w:val="18"/>
          <w:szCs w:val="18"/>
          <w:lang w:eastAsia="lt-LT"/>
        </w:rPr>
        <w:t xml:space="preserve"> </w:t>
      </w:r>
      <w:r w:rsidRPr="0089134E">
        <w:rPr>
          <w:rFonts w:ascii="Verdana" w:hAnsi="Verdana" w:cs="Arial"/>
          <w:i/>
          <w:iCs/>
          <w:sz w:val="18"/>
          <w:szCs w:val="18"/>
          <w:lang w:eastAsia="lt-LT"/>
        </w:rPr>
        <w:t xml:space="preserve">kiekis. </w:t>
      </w:r>
    </w:p>
    <w:p w14:paraId="582454D7" w14:textId="7355F1C6" w:rsidR="006D7733" w:rsidRPr="0089134E" w:rsidRDefault="006D7733" w:rsidP="006D7733">
      <w:pPr>
        <w:tabs>
          <w:tab w:val="left" w:pos="1560"/>
        </w:tabs>
        <w:snapToGrid w:val="0"/>
        <w:spacing w:after="0" w:line="240" w:lineRule="auto"/>
        <w:jc w:val="both"/>
        <w:rPr>
          <w:rFonts w:ascii="Verdana" w:eastAsia="Times New Roman" w:hAnsi="Verdana"/>
          <w:i/>
          <w:iCs/>
          <w:sz w:val="18"/>
          <w:szCs w:val="18"/>
          <w:lang w:eastAsia="lt-LT"/>
        </w:rPr>
      </w:pPr>
      <w:r w:rsidRPr="0089134E">
        <w:rPr>
          <w:rFonts w:ascii="Verdana" w:eastAsia="Times New Roman" w:hAnsi="Verdana"/>
          <w:i/>
          <w:iCs/>
          <w:position w:val="6"/>
          <w:sz w:val="18"/>
          <w:szCs w:val="18"/>
          <w:lang w:eastAsia="lt-LT"/>
        </w:rPr>
        <w:t xml:space="preserve">**Lentelės 2 punkte nurodytas preliminarus Rekonstruojamų pastatų komplekso </w:t>
      </w:r>
      <w:r w:rsidR="00284A2A" w:rsidRPr="0089134E">
        <w:rPr>
          <w:rFonts w:ascii="Verdana" w:eastAsia="Times New Roman" w:hAnsi="Verdana"/>
          <w:i/>
          <w:iCs/>
          <w:position w:val="6"/>
          <w:sz w:val="18"/>
          <w:szCs w:val="18"/>
          <w:lang w:eastAsia="lt-LT"/>
        </w:rPr>
        <w:br/>
      </w:r>
      <w:r w:rsidRPr="0089134E">
        <w:rPr>
          <w:rFonts w:ascii="Verdana" w:eastAsia="Times New Roman" w:hAnsi="Verdana"/>
          <w:i/>
          <w:iCs/>
          <w:position w:val="6"/>
          <w:sz w:val="18"/>
          <w:szCs w:val="18"/>
          <w:lang w:eastAsia="lt-LT"/>
        </w:rPr>
        <w:t>Žirmūnų g. 151, Vilnius techninio darbo projekto kitų laidų bendrosios ekspertizės paslaugų darbo valandų kiekis. Šiame punkte nurodytos paslaugos bus perkamos pagal poreikį. Perkančioji organizacija neįsipareigoja įsigyti viso paslaugų darbo valandų kiekio. Apmokėjimas už suteiktas paslaugas bus vykdomas už faktišką suteiktų paslaugų kiekį, neviršijant pirkimo sutartyje nurodytos maksimalios sutarties kainos.</w:t>
      </w:r>
    </w:p>
    <w:p w14:paraId="61718A9D" w14:textId="77777777" w:rsidR="006D7733" w:rsidRPr="00267C08" w:rsidRDefault="006D7733" w:rsidP="006D7733">
      <w:pPr>
        <w:pStyle w:val="ListParagraph"/>
        <w:numPr>
          <w:ilvl w:val="1"/>
          <w:numId w:val="22"/>
        </w:numPr>
        <w:tabs>
          <w:tab w:val="left" w:pos="284"/>
        </w:tabs>
        <w:spacing w:after="0" w:line="240" w:lineRule="auto"/>
        <w:ind w:left="0" w:firstLine="709"/>
        <w:contextualSpacing w:val="0"/>
        <w:jc w:val="both"/>
        <w:rPr>
          <w:rFonts w:ascii="Verdana" w:hAnsi="Verdana"/>
          <w:sz w:val="20"/>
          <w:szCs w:val="20"/>
        </w:rPr>
      </w:pPr>
      <w:r w:rsidRPr="00267C08">
        <w:rPr>
          <w:rFonts w:ascii="Verdana" w:eastAsia="Times New Roman" w:hAnsi="Verdana"/>
          <w:sz w:val="20"/>
          <w:szCs w:val="20"/>
          <w:lang w:eastAsia="lt-LT"/>
        </w:rPr>
        <w:t>Į šios sutarties 3.</w:t>
      </w:r>
      <w:r w:rsidRPr="009C6825">
        <w:rPr>
          <w:rFonts w:ascii="Verdana" w:eastAsia="Times New Roman" w:hAnsi="Verdana"/>
          <w:sz w:val="20"/>
          <w:szCs w:val="20"/>
          <w:lang w:eastAsia="lt-LT"/>
        </w:rPr>
        <w:t>1</w:t>
      </w:r>
      <w:r w:rsidRPr="00267C08">
        <w:rPr>
          <w:rFonts w:ascii="Verdana" w:eastAsia="Times New Roman" w:hAnsi="Verdana"/>
          <w:sz w:val="20"/>
          <w:szCs w:val="20"/>
          <w:lang w:eastAsia="lt-LT"/>
        </w:rPr>
        <w:t xml:space="preserve"> papunktyje nurodytą paslaugų kainą įskaityti visi T</w:t>
      </w:r>
      <w:r>
        <w:rPr>
          <w:rFonts w:ascii="Verdana" w:eastAsia="Times New Roman" w:hAnsi="Verdana"/>
          <w:sz w:val="20"/>
          <w:szCs w:val="20"/>
          <w:lang w:eastAsia="lt-LT"/>
        </w:rPr>
        <w:t>ei</w:t>
      </w:r>
      <w:r w:rsidRPr="00267C08">
        <w:rPr>
          <w:rFonts w:ascii="Verdana" w:eastAsia="Times New Roman" w:hAnsi="Verdana"/>
          <w:sz w:val="20"/>
          <w:szCs w:val="20"/>
          <w:lang w:eastAsia="lt-LT"/>
        </w:rPr>
        <w:t>kėjo mokesčiai ir visos išlaidos, reikalingos tinkamam šios sutarties įvykdymui.</w:t>
      </w:r>
    </w:p>
    <w:p w14:paraId="5BDF94B5" w14:textId="77777777" w:rsidR="006D7733" w:rsidRPr="00267C08" w:rsidRDefault="006D7733" w:rsidP="006D7733">
      <w:pPr>
        <w:pStyle w:val="ListParagraph"/>
        <w:numPr>
          <w:ilvl w:val="1"/>
          <w:numId w:val="22"/>
        </w:numPr>
        <w:tabs>
          <w:tab w:val="left" w:pos="284"/>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Užsakovas sumoka Teikėjui už tinkamai suteiktas Paslaugas ne vėliau kaip per 30 kalendorinių dienų nuo Paslaugų perdavimo–priėmimo akto pasirašymo ir teisingos sąskaitos faktūros gavimo dienos SABIS sistemoje (pasiekiama adresu </w:t>
      </w:r>
      <w:hyperlink r:id="rId5">
        <w:r w:rsidRPr="00267C08">
          <w:rPr>
            <w:rStyle w:val="Hyperlink"/>
            <w:rFonts w:ascii="Verdana" w:hAnsi="Verdana"/>
            <w:sz w:val="20"/>
            <w:szCs w:val="20"/>
          </w:rPr>
          <w:t>https://sabis.nbfc.lt</w:t>
        </w:r>
      </w:hyperlink>
      <w:r w:rsidRPr="00267C08">
        <w:rPr>
          <w:rStyle w:val="Hyperlink"/>
          <w:rFonts w:ascii="Verdana" w:hAnsi="Verdana"/>
          <w:sz w:val="20"/>
          <w:szCs w:val="20"/>
        </w:rPr>
        <w:t>)</w:t>
      </w:r>
      <w:r w:rsidRPr="00267C08">
        <w:rPr>
          <w:rFonts w:ascii="Verdana" w:hAnsi="Verdana"/>
          <w:sz w:val="20"/>
          <w:szCs w:val="20"/>
        </w:rPr>
        <w:t>.</w:t>
      </w:r>
    </w:p>
    <w:p w14:paraId="2B58BE45" w14:textId="77777777" w:rsidR="006D7733" w:rsidRPr="00267C08" w:rsidRDefault="006D7733" w:rsidP="006D7733">
      <w:pPr>
        <w:pStyle w:val="ListParagraph"/>
        <w:numPr>
          <w:ilvl w:val="1"/>
          <w:numId w:val="22"/>
        </w:numPr>
        <w:tabs>
          <w:tab w:val="left" w:pos="709"/>
          <w:tab w:val="left" w:pos="1276"/>
        </w:tabs>
        <w:spacing w:after="0" w:line="240" w:lineRule="auto"/>
        <w:ind w:left="0" w:firstLine="709"/>
        <w:contextualSpacing w:val="0"/>
        <w:jc w:val="both"/>
        <w:rPr>
          <w:rFonts w:ascii="Verdana" w:hAnsi="Verdana"/>
          <w:sz w:val="20"/>
          <w:szCs w:val="20"/>
        </w:rPr>
      </w:pPr>
      <w:r w:rsidRPr="00267C08">
        <w:rPr>
          <w:rFonts w:ascii="Verdana" w:hAnsi="Verdana"/>
          <w:sz w:val="20"/>
          <w:szCs w:val="20"/>
        </w:rPr>
        <w:t>Sutarties kaina perskaičiuojama pasikeitus PVM dydžiui Bendrosiose sąlygose nustatyta tvarka. Bet kuri Sutarties šalis Sutarties galiojimo metu turi teisę inicijuoti Sutartyje nustatytų Sutarties kainos (įkainių) perskaičiavimą (keitimą) ne dažniau kaip vieną kartą per 6 Sutarties galiojimo mėnesi</w:t>
      </w:r>
      <w:r>
        <w:rPr>
          <w:rFonts w:ascii="Verdana" w:hAnsi="Verdana"/>
          <w:sz w:val="20"/>
          <w:szCs w:val="20"/>
        </w:rPr>
        <w:t>us</w:t>
      </w:r>
      <w:r w:rsidRPr="00267C08">
        <w:rPr>
          <w:rFonts w:ascii="Verdana" w:hAnsi="Verdana"/>
          <w:sz w:val="20"/>
          <w:szCs w:val="20"/>
        </w:rPr>
        <w:t xml:space="preserve"> (pirmą pakeitimą atliekant ne anksčiau kaip po 6 mėnesių nuo projekto perdavimo </w:t>
      </w:r>
      <w:r>
        <w:rPr>
          <w:rFonts w:ascii="Verdana" w:hAnsi="Verdana"/>
          <w:sz w:val="20"/>
          <w:szCs w:val="20"/>
        </w:rPr>
        <w:t>Tei</w:t>
      </w:r>
      <w:r w:rsidRPr="00267C08">
        <w:rPr>
          <w:rFonts w:ascii="Verdana" w:hAnsi="Verdana"/>
          <w:sz w:val="20"/>
          <w:szCs w:val="20"/>
        </w:rPr>
        <w:t>kėjui dienos. Sutarties įsigaliojimo dienos, jeigu perskaičiavimas jau buvo atliktas – nuo paskutinio perskaičiavimo pagal šį punktą dienos), jeigu Valstybės duomenų agentūra (www.stat.gov.lt) kas ketvirtį skelbiamo Paslaugų įmonėse dirbančių asmenų algų ir atlyginimų kainų grupės „M71 Architektūros ir inžinerijos veikla; techninis tikrinimas ir analizė“ indekso kainų pokytis (k), apskaičiuotas kaip nustatyta Sutarties 3.</w:t>
      </w:r>
      <w:r>
        <w:rPr>
          <w:rFonts w:ascii="Verdana" w:hAnsi="Verdana"/>
          <w:sz w:val="20"/>
          <w:szCs w:val="20"/>
        </w:rPr>
        <w:t>9</w:t>
      </w:r>
      <w:r w:rsidRPr="00267C08">
        <w:rPr>
          <w:rFonts w:ascii="Verdana" w:hAnsi="Verdana"/>
          <w:sz w:val="20"/>
          <w:szCs w:val="20"/>
        </w:rPr>
        <w:t xml:space="preserve"> punkte, viršija (sumažėjo) 5 procentus. Atlikdamos perskaičiavimą Šalys vadovaujasi Valstybės duomenų agentūros viešai </w:t>
      </w:r>
      <w:r w:rsidRPr="00267C08">
        <w:rPr>
          <w:rFonts w:ascii="Verdana" w:hAnsi="Verdana"/>
          <w:sz w:val="20"/>
          <w:szCs w:val="20"/>
        </w:rPr>
        <w:lastRenderedPageBreak/>
        <w:t>Oficialiosios statistikos portale paskelbtais Rodiklių duomenų bazės duomenimis, iš kitos Šalies nereikalaudamos pateikti oficialaus Valstybės duomenų agentūros ar kitos institucijos išduoto dokumento ar patvirtinimo.</w:t>
      </w:r>
    </w:p>
    <w:p w14:paraId="068820BB" w14:textId="77777777" w:rsidR="006D7733" w:rsidRPr="00267C08" w:rsidRDefault="006D7733" w:rsidP="006D7733">
      <w:pPr>
        <w:pStyle w:val="ListParagraph"/>
        <w:numPr>
          <w:ilvl w:val="1"/>
          <w:numId w:val="22"/>
        </w:numPr>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 Paslaugų įkainiai laikomi perskaičiuotais, kai šalys pasirašo susitarimą dėl jų perskaičiavimo, kuris tampa neatskiriama Sutarties dalimi. Perskaičiuota Sutarties kaina (įkainiai) taikomi už tą Paslaugų dalį, kurios teikiamos po susitarimo dėl kainos (įkainio) perskaičiavimo pasirašymo dienos.</w:t>
      </w:r>
    </w:p>
    <w:p w14:paraId="2F5C5A3C" w14:textId="77777777" w:rsidR="006D7733" w:rsidRPr="00267C08" w:rsidRDefault="006D7733" w:rsidP="006D7733">
      <w:pPr>
        <w:pStyle w:val="ListParagraph"/>
        <w:numPr>
          <w:ilvl w:val="1"/>
          <w:numId w:val="22"/>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 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04FE8166" w14:textId="77777777" w:rsidR="006D7733" w:rsidRPr="00267C08" w:rsidRDefault="006D7733" w:rsidP="006D7733">
      <w:pPr>
        <w:pStyle w:val="ListParagraph"/>
        <w:numPr>
          <w:ilvl w:val="1"/>
          <w:numId w:val="22"/>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 Nauja Sutarties kaina (įkainiai) apskaičiuojama (-i) pagal formulę:</w:t>
      </w:r>
    </w:p>
    <w:p w14:paraId="32B6D21D" w14:textId="77777777" w:rsidR="006D7733" w:rsidRPr="00267C08" w:rsidRDefault="00000000" w:rsidP="006D7733">
      <w:pPr>
        <w:spacing w:line="240" w:lineRule="auto"/>
        <w:ind w:firstLine="709"/>
        <w:jc w:val="both"/>
        <w:rPr>
          <w:rFonts w:ascii="Verdana" w:hAnsi="Verdana"/>
          <w:i/>
          <w:iCs/>
          <w:sz w:val="20"/>
          <w:szCs w:val="20"/>
        </w:rPr>
      </w:pPr>
      <m:oMath>
        <m:sSub>
          <m:sSubPr>
            <m:ctrlPr>
              <w:rPr>
                <w:rFonts w:ascii="Cambria Math" w:hAnsi="Cambria Math" w:cstheme="minorHAnsi"/>
                <w:i/>
                <w:sz w:val="20"/>
                <w:szCs w:val="20"/>
              </w:rPr>
            </m:ctrlPr>
          </m:sSubPr>
          <m:e>
            <m:r>
              <w:rPr>
                <w:rFonts w:ascii="Cambria Math" w:hAnsi="Cambria Math" w:cstheme="minorHAnsi"/>
                <w:sz w:val="20"/>
                <w:szCs w:val="20"/>
              </w:rPr>
              <m:t>a</m:t>
            </m:r>
          </m:e>
          <m:sub>
            <m:r>
              <w:rPr>
                <w:rFonts w:ascii="Cambria Math" w:hAnsi="Cambria Math" w:cstheme="minorHAnsi"/>
                <w:sz w:val="20"/>
                <w:szCs w:val="20"/>
              </w:rPr>
              <m:t>1</m:t>
            </m:r>
          </m:sub>
        </m:sSub>
        <m:r>
          <w:rPr>
            <w:rFonts w:ascii="Cambria Math" w:hAnsi="Cambria Math" w:cstheme="minorHAnsi"/>
            <w:sz w:val="20"/>
            <w:szCs w:val="20"/>
          </w:rPr>
          <m:t>=</m:t>
        </m:r>
        <m:r>
          <w:rPr>
            <w:rFonts w:ascii="Cambria Math" w:eastAsiaTheme="minorEastAsia" w:hAnsi="Cambria Math" w:cstheme="minorHAnsi"/>
            <w:sz w:val="20"/>
            <w:szCs w:val="20"/>
          </w:rPr>
          <m:t>a+</m:t>
        </m:r>
        <m:d>
          <m:dPr>
            <m:ctrlPr>
              <w:rPr>
                <w:rFonts w:ascii="Cambria Math" w:eastAsiaTheme="minorEastAsia" w:hAnsi="Cambria Math" w:cstheme="minorHAnsi"/>
                <w:i/>
                <w:sz w:val="20"/>
                <w:szCs w:val="20"/>
              </w:rPr>
            </m:ctrlPr>
          </m:dPr>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k</m:t>
                </m:r>
              </m:num>
              <m:den>
                <m:r>
                  <w:rPr>
                    <w:rFonts w:ascii="Cambria Math" w:eastAsiaTheme="minorEastAsia" w:hAnsi="Cambria Math" w:cstheme="minorHAnsi"/>
                    <w:sz w:val="20"/>
                    <w:szCs w:val="20"/>
                  </w:rPr>
                  <m:t>100</m:t>
                </m:r>
              </m:den>
            </m:f>
            <m:r>
              <w:rPr>
                <w:rFonts w:ascii="Cambria Math" w:eastAsiaTheme="minorEastAsia" w:hAnsi="Cambria Math" w:cstheme="minorHAnsi"/>
                <w:sz w:val="20"/>
                <w:szCs w:val="20"/>
              </w:rPr>
              <m:t>×a</m:t>
            </m:r>
          </m:e>
        </m:d>
      </m:oMath>
      <w:r w:rsidR="006D7733" w:rsidRPr="00267C08">
        <w:rPr>
          <w:rFonts w:ascii="Verdana" w:eastAsiaTheme="minorEastAsia" w:hAnsi="Verdana"/>
          <w:i/>
          <w:iCs/>
          <w:sz w:val="20"/>
          <w:szCs w:val="20"/>
        </w:rPr>
        <w:t>, kur</w:t>
      </w:r>
    </w:p>
    <w:p w14:paraId="2AA774E2" w14:textId="77777777" w:rsidR="006D7733" w:rsidRPr="00267C08" w:rsidRDefault="006D7733" w:rsidP="006D7733">
      <w:pPr>
        <w:spacing w:line="240" w:lineRule="auto"/>
        <w:ind w:left="1134" w:hanging="425"/>
        <w:jc w:val="both"/>
        <w:rPr>
          <w:rFonts w:ascii="Verdana" w:hAnsi="Verdana"/>
          <w:sz w:val="20"/>
          <w:szCs w:val="20"/>
        </w:rPr>
      </w:pPr>
      <w:r w:rsidRPr="00267C08">
        <w:rPr>
          <w:rFonts w:ascii="Verdana" w:hAnsi="Verdana"/>
          <w:sz w:val="20"/>
          <w:szCs w:val="20"/>
        </w:rPr>
        <w:t>a – įkainis (Eur be PVM) (jei jis jau buvo perskaičiuotas, tai po paskutinio perskaičiavimo).</w:t>
      </w:r>
    </w:p>
    <w:p w14:paraId="753BCD7A" w14:textId="77777777" w:rsidR="006D7733" w:rsidRPr="00267C08" w:rsidRDefault="006D7733" w:rsidP="006D7733">
      <w:pPr>
        <w:spacing w:line="240" w:lineRule="auto"/>
        <w:ind w:left="1134" w:hanging="425"/>
        <w:jc w:val="both"/>
        <w:rPr>
          <w:rFonts w:ascii="Verdana" w:hAnsi="Verdana"/>
          <w:sz w:val="20"/>
          <w:szCs w:val="20"/>
        </w:rPr>
      </w:pPr>
      <w:r w:rsidRPr="00267C08">
        <w:rPr>
          <w:rFonts w:ascii="Verdana" w:hAnsi="Verdana"/>
          <w:sz w:val="20"/>
          <w:szCs w:val="20"/>
        </w:rPr>
        <w:t>a</w:t>
      </w:r>
      <w:r w:rsidRPr="00267C08">
        <w:rPr>
          <w:rFonts w:ascii="Verdana" w:hAnsi="Verdana"/>
          <w:sz w:val="20"/>
          <w:szCs w:val="20"/>
          <w:vertAlign w:val="subscript"/>
        </w:rPr>
        <w:t>1</w:t>
      </w:r>
      <w:r w:rsidRPr="00267C08">
        <w:rPr>
          <w:rFonts w:ascii="Verdana" w:hAnsi="Verdana"/>
          <w:sz w:val="20"/>
          <w:szCs w:val="20"/>
        </w:rPr>
        <w:t xml:space="preserve"> – perskaičiuotas (pakeistas) įkainis (Eur be PVM)</w:t>
      </w:r>
    </w:p>
    <w:p w14:paraId="1246B730" w14:textId="77777777" w:rsidR="006D7733" w:rsidRPr="00267C08" w:rsidRDefault="006D7733" w:rsidP="006D7733">
      <w:pPr>
        <w:spacing w:line="240" w:lineRule="auto"/>
        <w:ind w:left="1134" w:hanging="425"/>
        <w:jc w:val="both"/>
        <w:rPr>
          <w:rFonts w:ascii="Verdana" w:hAnsi="Verdana"/>
          <w:sz w:val="20"/>
          <w:szCs w:val="20"/>
        </w:rPr>
      </w:pPr>
      <w:r w:rsidRPr="00267C08">
        <w:rPr>
          <w:rFonts w:ascii="Verdana" w:hAnsi="Verdana"/>
          <w:sz w:val="20"/>
          <w:szCs w:val="20"/>
        </w:rPr>
        <w:t>k – Pagal Paslaugų įmonėse dirbančių asmenų algų ir atlyginimų kainų grupės „M71 Architektūros ir inžinerijos veikla; techninis tikrinimas ir analizė“   apskaičiuotas Ūkio subjektams suteiktų paslaugų kainų pokytis (padidėjimas arba sumažėjimas) (%). „k“ reikšmė skaičiuojama pagal formulę:</w:t>
      </w:r>
    </w:p>
    <w:p w14:paraId="3DEE5546" w14:textId="77777777" w:rsidR="006D7733" w:rsidRPr="00267C08" w:rsidRDefault="006D7733" w:rsidP="006D7733">
      <w:pPr>
        <w:spacing w:line="240" w:lineRule="auto"/>
        <w:ind w:firstLine="709"/>
        <w:rPr>
          <w:rFonts w:ascii="Verdana" w:hAnsi="Verdana"/>
          <w:sz w:val="20"/>
          <w:szCs w:val="20"/>
        </w:rPr>
      </w:pPr>
      <m:oMath>
        <m:r>
          <w:rPr>
            <w:rFonts w:ascii="Cambria Math" w:hAnsi="Cambria Math" w:cstheme="minorHAnsi"/>
            <w:sz w:val="20"/>
            <w:szCs w:val="20"/>
          </w:rPr>
          <m:t>k =</m:t>
        </m:r>
        <m:f>
          <m:fPr>
            <m:ctrlPr>
              <w:rPr>
                <w:rFonts w:ascii="Cambria Math" w:eastAsiaTheme="minorEastAsia" w:hAnsi="Cambria Math" w:cstheme="minorHAnsi"/>
                <w:i/>
                <w:sz w:val="20"/>
                <w:szCs w:val="20"/>
              </w:rPr>
            </m:ctrlPr>
          </m:fPr>
          <m:num>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Ind</m:t>
                </m:r>
              </m:e>
              <m:sub>
                <m:r>
                  <w:rPr>
                    <w:rFonts w:ascii="Cambria Math" w:eastAsiaTheme="minorEastAsia" w:hAnsi="Cambria Math" w:cstheme="minorHAnsi"/>
                    <w:sz w:val="20"/>
                    <w:szCs w:val="20"/>
                  </w:rPr>
                  <m:t>naujausias</m:t>
                </m:r>
              </m:sub>
            </m:sSub>
          </m:num>
          <m:den>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Ind</m:t>
                </m:r>
              </m:e>
              <m:sub>
                <m:r>
                  <w:rPr>
                    <w:rFonts w:ascii="Cambria Math" w:eastAsiaTheme="minorEastAsia" w:hAnsi="Cambria Math" w:cstheme="minorHAnsi"/>
                    <w:sz w:val="20"/>
                    <w:szCs w:val="20"/>
                  </w:rPr>
                  <m:t>pradžia</m:t>
                </m:r>
              </m:sub>
            </m:sSub>
          </m:den>
        </m:f>
        <m:r>
          <w:rPr>
            <w:rFonts w:ascii="Cambria Math" w:eastAsiaTheme="minorEastAsia" w:hAnsi="Cambria Math" w:cstheme="minorHAnsi"/>
            <w:sz w:val="20"/>
            <w:szCs w:val="20"/>
          </w:rPr>
          <m:t>×100-100</m:t>
        </m:r>
      </m:oMath>
      <w:r w:rsidRPr="00267C08">
        <w:rPr>
          <w:rFonts w:ascii="Verdana" w:eastAsiaTheme="minorEastAsia" w:hAnsi="Verdana"/>
          <w:sz w:val="20"/>
          <w:szCs w:val="20"/>
        </w:rPr>
        <w:t>, (proc.) kur</w:t>
      </w:r>
    </w:p>
    <w:p w14:paraId="7B4A380A" w14:textId="77777777" w:rsidR="006D7733" w:rsidRPr="00267C08" w:rsidRDefault="006D7733" w:rsidP="006D7733">
      <w:pPr>
        <w:spacing w:line="240" w:lineRule="auto"/>
        <w:ind w:firstLine="709"/>
        <w:jc w:val="both"/>
        <w:rPr>
          <w:rFonts w:ascii="Verdana" w:hAnsi="Verdana"/>
          <w:sz w:val="20"/>
          <w:szCs w:val="20"/>
        </w:rPr>
      </w:pPr>
      <w:proofErr w:type="spellStart"/>
      <w:r w:rsidRPr="00267C08">
        <w:rPr>
          <w:rFonts w:ascii="Verdana" w:hAnsi="Verdana"/>
          <w:sz w:val="20"/>
          <w:szCs w:val="20"/>
        </w:rPr>
        <w:t>Ind</w:t>
      </w:r>
      <w:r w:rsidRPr="00267C08">
        <w:rPr>
          <w:rFonts w:ascii="Verdana" w:hAnsi="Verdana"/>
          <w:sz w:val="20"/>
          <w:szCs w:val="20"/>
          <w:vertAlign w:val="subscript"/>
        </w:rPr>
        <w:t>naujausias</w:t>
      </w:r>
      <w:proofErr w:type="spellEnd"/>
      <w:r w:rsidRPr="00267C08">
        <w:rPr>
          <w:rFonts w:ascii="Verdana" w:hAnsi="Verdana"/>
          <w:sz w:val="20"/>
          <w:szCs w:val="20"/>
        </w:rPr>
        <w:t xml:space="preserve"> – kreipimosi dėl kainos perskaičiavimo išsiuntimo kitai šaliai datą naujausias paskelbtas Paslaugų įmonėse dirbančių asmenų algų ir atlyginimų kainų grupės „M71 Architektūros ir inžinerijos veikla; techninis tikrinimas ir analizė“ kainų indeksas.</w:t>
      </w:r>
    </w:p>
    <w:p w14:paraId="6954E120" w14:textId="77777777" w:rsidR="006D7733" w:rsidRPr="00267C08" w:rsidRDefault="006D7733" w:rsidP="006D7733">
      <w:pPr>
        <w:spacing w:after="0" w:line="240" w:lineRule="auto"/>
        <w:ind w:firstLine="709"/>
        <w:jc w:val="both"/>
        <w:rPr>
          <w:rFonts w:ascii="Verdana" w:hAnsi="Verdana"/>
          <w:sz w:val="20"/>
          <w:szCs w:val="20"/>
        </w:rPr>
      </w:pPr>
      <w:proofErr w:type="spellStart"/>
      <w:r w:rsidRPr="00267C08">
        <w:rPr>
          <w:rFonts w:ascii="Verdana" w:hAnsi="Verdana"/>
          <w:sz w:val="20"/>
          <w:szCs w:val="20"/>
        </w:rPr>
        <w:t>Ind</w:t>
      </w:r>
      <w:r w:rsidRPr="00267C08">
        <w:rPr>
          <w:rFonts w:ascii="Verdana" w:hAnsi="Verdana"/>
          <w:sz w:val="20"/>
          <w:szCs w:val="20"/>
          <w:vertAlign w:val="subscript"/>
        </w:rPr>
        <w:t>pradžia</w:t>
      </w:r>
      <w:proofErr w:type="spellEnd"/>
      <w:r w:rsidRPr="00267C08">
        <w:rPr>
          <w:rFonts w:ascii="Verdana" w:hAnsi="Verdana"/>
          <w:sz w:val="20"/>
          <w:szCs w:val="20"/>
        </w:rPr>
        <w:t xml:space="preserve"> – laikotarpio pradžios datos (mėnesio) „Paslaugų įmonėse dirbančių asmenų algų ir atlyginimų kainų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784D6E73" w14:textId="77777777" w:rsidR="006D7733" w:rsidRPr="00267C08" w:rsidRDefault="006D7733" w:rsidP="006D7733">
      <w:pPr>
        <w:pStyle w:val="ListParagraph"/>
        <w:numPr>
          <w:ilvl w:val="1"/>
          <w:numId w:val="22"/>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 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4D932C36" w14:textId="77777777" w:rsidR="006D7733" w:rsidRPr="00267C08" w:rsidRDefault="006D7733" w:rsidP="006D7733">
      <w:pPr>
        <w:pStyle w:val="ListParagraph"/>
        <w:numPr>
          <w:ilvl w:val="1"/>
          <w:numId w:val="22"/>
        </w:numPr>
        <w:tabs>
          <w:tab w:val="left" w:pos="426"/>
          <w:tab w:val="left" w:pos="567"/>
          <w:tab w:val="left" w:pos="1134"/>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 Vėlesnis kainų arba įkainių perskaičiavimas negali apimti laikotarpio, už kurį jau buvo atliktas perskaičiavimas.</w:t>
      </w:r>
    </w:p>
    <w:p w14:paraId="2213E5F7" w14:textId="77777777" w:rsidR="006D7733" w:rsidRPr="00267C08" w:rsidRDefault="006D7733" w:rsidP="006D7733">
      <w:pPr>
        <w:numPr>
          <w:ilvl w:val="1"/>
          <w:numId w:val="22"/>
        </w:numPr>
        <w:tabs>
          <w:tab w:val="left" w:pos="426"/>
          <w:tab w:val="left" w:pos="567"/>
          <w:tab w:val="left" w:pos="1134"/>
          <w:tab w:val="left" w:pos="1276"/>
          <w:tab w:val="left" w:pos="1418"/>
        </w:tabs>
        <w:spacing w:after="0" w:line="240" w:lineRule="auto"/>
        <w:ind w:left="846" w:hanging="137"/>
        <w:jc w:val="both"/>
        <w:rPr>
          <w:rFonts w:ascii="Verdana" w:hAnsi="Verdana"/>
          <w:sz w:val="20"/>
          <w:szCs w:val="20"/>
        </w:rPr>
      </w:pPr>
      <w:r w:rsidRPr="00267C08">
        <w:rPr>
          <w:rFonts w:ascii="Verdana" w:hAnsi="Verdana"/>
          <w:sz w:val="20"/>
          <w:szCs w:val="20"/>
        </w:rPr>
        <w:t xml:space="preserve"> Bendra Sutarties kaina perskaičiuojama vadovaujantis šia tvarka:</w:t>
      </w:r>
    </w:p>
    <w:p w14:paraId="706A001B" w14:textId="77777777" w:rsidR="006D7733" w:rsidRPr="00267C08" w:rsidRDefault="006D7733" w:rsidP="006D7733">
      <w:pPr>
        <w:tabs>
          <w:tab w:val="left" w:pos="567"/>
          <w:tab w:val="left" w:pos="1134"/>
          <w:tab w:val="left" w:pos="1276"/>
          <w:tab w:val="left" w:pos="1418"/>
        </w:tabs>
        <w:spacing w:after="0" w:line="240" w:lineRule="auto"/>
        <w:ind w:firstLine="567"/>
        <w:jc w:val="both"/>
        <w:rPr>
          <w:rFonts w:ascii="Verdana" w:hAnsi="Verdana"/>
          <w:sz w:val="20"/>
          <w:szCs w:val="20"/>
        </w:rPr>
      </w:pPr>
      <w:r w:rsidRPr="00267C08">
        <w:rPr>
          <w:rFonts w:ascii="Verdana" w:hAnsi="Verdana"/>
          <w:sz w:val="20"/>
          <w:szCs w:val="20"/>
        </w:rPr>
        <w:t xml:space="preserve">  3.1</w:t>
      </w:r>
      <w:r>
        <w:rPr>
          <w:rFonts w:ascii="Verdana" w:hAnsi="Verdana"/>
          <w:sz w:val="20"/>
          <w:szCs w:val="20"/>
        </w:rPr>
        <w:t>2</w:t>
      </w:r>
      <w:r w:rsidRPr="00267C08">
        <w:rPr>
          <w:rFonts w:ascii="Verdana" w:hAnsi="Verdana"/>
          <w:sz w:val="20"/>
          <w:szCs w:val="20"/>
        </w:rPr>
        <w:t>.1. Iš  Sutarties kainos (galiojusios iki Paslaugų įkainio perskaičiavimo) atimama iki kainų/įkainių perskaičiavimo faktiškai suteiktų Paslaugų vertė. Gaunama likusių, nesuteiktų Paslaugų maksimali Sutarties kaina.</w:t>
      </w:r>
    </w:p>
    <w:p w14:paraId="2D9301AC" w14:textId="77777777" w:rsidR="006D7733" w:rsidRPr="00267C08" w:rsidRDefault="006D7733" w:rsidP="006D7733">
      <w:pPr>
        <w:tabs>
          <w:tab w:val="left" w:pos="567"/>
          <w:tab w:val="left" w:pos="1134"/>
          <w:tab w:val="left" w:pos="1276"/>
          <w:tab w:val="left" w:pos="1418"/>
        </w:tabs>
        <w:spacing w:after="0" w:line="240" w:lineRule="auto"/>
        <w:ind w:firstLine="567"/>
        <w:jc w:val="both"/>
        <w:rPr>
          <w:rFonts w:ascii="Verdana" w:hAnsi="Verdana"/>
          <w:sz w:val="20"/>
          <w:szCs w:val="20"/>
        </w:rPr>
      </w:pPr>
      <w:r w:rsidRPr="00267C08">
        <w:rPr>
          <w:rFonts w:ascii="Verdana" w:hAnsi="Verdana"/>
          <w:sz w:val="20"/>
          <w:szCs w:val="20"/>
        </w:rPr>
        <w:t xml:space="preserve">  3.1</w:t>
      </w:r>
      <w:r>
        <w:rPr>
          <w:rFonts w:ascii="Verdana" w:hAnsi="Verdana"/>
          <w:sz w:val="20"/>
          <w:szCs w:val="20"/>
        </w:rPr>
        <w:t>2</w:t>
      </w:r>
      <w:r w:rsidRPr="00267C08">
        <w:rPr>
          <w:rFonts w:ascii="Verdana" w:hAnsi="Verdana"/>
          <w:sz w:val="20"/>
          <w:szCs w:val="20"/>
        </w:rPr>
        <w:t>.2. Likusių, nesuteiktų Paslaugų maksimali Sutarties kaina perskaičiuojama pagal Sutarties 3.</w:t>
      </w:r>
      <w:r>
        <w:rPr>
          <w:rFonts w:ascii="Verdana" w:hAnsi="Verdana"/>
          <w:sz w:val="20"/>
          <w:szCs w:val="20"/>
        </w:rPr>
        <w:t>9</w:t>
      </w:r>
      <w:r w:rsidRPr="00267C08">
        <w:rPr>
          <w:rFonts w:ascii="Verdana" w:hAnsi="Verdana"/>
          <w:sz w:val="20"/>
          <w:szCs w:val="20"/>
        </w:rPr>
        <w:t xml:space="preserve"> punkte nurodytą formulę.</w:t>
      </w:r>
    </w:p>
    <w:p w14:paraId="7BB3F2AE" w14:textId="77777777" w:rsidR="006D7733" w:rsidRPr="00267C08" w:rsidRDefault="006D7733" w:rsidP="006D7733">
      <w:pPr>
        <w:tabs>
          <w:tab w:val="left" w:pos="426"/>
          <w:tab w:val="left" w:pos="567"/>
          <w:tab w:val="left" w:pos="1134"/>
          <w:tab w:val="left" w:pos="1276"/>
          <w:tab w:val="left" w:pos="1418"/>
        </w:tabs>
        <w:spacing w:after="0" w:line="240" w:lineRule="auto"/>
        <w:ind w:hanging="279"/>
        <w:jc w:val="both"/>
        <w:rPr>
          <w:rFonts w:ascii="Verdana" w:hAnsi="Verdana"/>
          <w:sz w:val="20"/>
          <w:szCs w:val="20"/>
        </w:rPr>
      </w:pPr>
      <w:r w:rsidRPr="00267C08">
        <w:rPr>
          <w:rFonts w:ascii="Verdana" w:hAnsi="Verdana"/>
          <w:sz w:val="20"/>
          <w:szCs w:val="20"/>
        </w:rPr>
        <w:t xml:space="preserve">              3.1</w:t>
      </w:r>
      <w:r>
        <w:rPr>
          <w:rFonts w:ascii="Verdana" w:hAnsi="Verdana"/>
          <w:sz w:val="20"/>
          <w:szCs w:val="20"/>
        </w:rPr>
        <w:t>2</w:t>
      </w:r>
      <w:r w:rsidRPr="00267C08">
        <w:rPr>
          <w:rFonts w:ascii="Verdana" w:hAnsi="Verdana"/>
          <w:sz w:val="20"/>
          <w:szCs w:val="20"/>
        </w:rPr>
        <w:t>.3. Perskaičiuota maksimali Sutarties kaina gaunama susumavus: 1. iki įkainio perskaičiavimo faktiškai suteiktų Paslaugų vertę; 2. perskaičiuotą nesuteiktų Paslaugų maksimalią Sutarties kainą (apskaičiuotą vadovaujantis 3.</w:t>
      </w:r>
      <w:r>
        <w:rPr>
          <w:rFonts w:ascii="Verdana" w:hAnsi="Verdana"/>
          <w:sz w:val="20"/>
          <w:szCs w:val="20"/>
        </w:rPr>
        <w:t>9</w:t>
      </w:r>
      <w:r w:rsidRPr="00267C08">
        <w:rPr>
          <w:rFonts w:ascii="Verdana" w:hAnsi="Verdana"/>
          <w:sz w:val="20"/>
          <w:szCs w:val="20"/>
        </w:rPr>
        <w:t xml:space="preserve"> punktu).</w:t>
      </w:r>
    </w:p>
    <w:p w14:paraId="4171FD30" w14:textId="77777777" w:rsidR="006D7733" w:rsidRPr="00267C08" w:rsidRDefault="006D7733" w:rsidP="006D7733">
      <w:pPr>
        <w:numPr>
          <w:ilvl w:val="1"/>
          <w:numId w:val="22"/>
        </w:numPr>
        <w:tabs>
          <w:tab w:val="left" w:pos="426"/>
          <w:tab w:val="left" w:pos="567"/>
          <w:tab w:val="left" w:pos="709"/>
          <w:tab w:val="left" w:pos="1276"/>
          <w:tab w:val="left" w:pos="1418"/>
          <w:tab w:val="left" w:pos="1701"/>
        </w:tabs>
        <w:spacing w:after="0" w:line="240" w:lineRule="auto"/>
        <w:ind w:left="0" w:firstLine="709"/>
        <w:jc w:val="both"/>
        <w:rPr>
          <w:rFonts w:ascii="Verdana" w:hAnsi="Verdana"/>
          <w:sz w:val="20"/>
          <w:szCs w:val="20"/>
        </w:rPr>
      </w:pPr>
      <w:r w:rsidRPr="00267C08">
        <w:rPr>
          <w:rFonts w:ascii="Verdana" w:hAnsi="Verdana"/>
          <w:sz w:val="20"/>
          <w:szCs w:val="20"/>
        </w:rPr>
        <w:t>Paslaugų įkainių/maksimalios Sutarties kainos pasikeitimas, nurodytas Sutarties 3.7 ir 3.1</w:t>
      </w:r>
      <w:r>
        <w:rPr>
          <w:rFonts w:ascii="Verdana" w:hAnsi="Verdana"/>
          <w:sz w:val="20"/>
          <w:szCs w:val="20"/>
        </w:rPr>
        <w:t>2</w:t>
      </w:r>
      <w:r w:rsidRPr="00267C08">
        <w:rPr>
          <w:rFonts w:ascii="Verdana" w:hAnsi="Verdana"/>
          <w:sz w:val="20"/>
          <w:szCs w:val="20"/>
        </w:rPr>
        <w:t xml:space="preserve"> punktuose įforminami rašytiniu susitarimu, kurį pasirašo abi Šalys. Perskaičiuoti Paslaugų įkainiai už Paslaugas galioja nuo pasirašymo momento. Susitarimas yra neatsiejama šios Sutarties dalis.    </w:t>
      </w:r>
    </w:p>
    <w:p w14:paraId="4D0AFD91" w14:textId="77777777" w:rsidR="006D7733" w:rsidRPr="00267C08" w:rsidRDefault="006D7733" w:rsidP="006D7733">
      <w:pPr>
        <w:pStyle w:val="ListParagraph"/>
        <w:tabs>
          <w:tab w:val="left" w:pos="709"/>
          <w:tab w:val="left" w:pos="1276"/>
        </w:tabs>
        <w:spacing w:after="0" w:line="240" w:lineRule="auto"/>
        <w:ind w:left="709"/>
        <w:jc w:val="both"/>
        <w:rPr>
          <w:rFonts w:ascii="Verdana" w:hAnsi="Verdana"/>
          <w:sz w:val="20"/>
          <w:szCs w:val="20"/>
        </w:rPr>
      </w:pPr>
    </w:p>
    <w:p w14:paraId="39AE896E" w14:textId="77777777" w:rsidR="006D7733" w:rsidRDefault="006D7733" w:rsidP="006D7733">
      <w:pPr>
        <w:pStyle w:val="ListParagraph"/>
        <w:tabs>
          <w:tab w:val="left" w:pos="709"/>
          <w:tab w:val="left" w:pos="1276"/>
        </w:tabs>
        <w:spacing w:after="0" w:line="240" w:lineRule="auto"/>
        <w:ind w:left="709"/>
        <w:jc w:val="both"/>
        <w:rPr>
          <w:rFonts w:ascii="Verdana" w:hAnsi="Verdana"/>
          <w:sz w:val="20"/>
          <w:szCs w:val="20"/>
        </w:rPr>
      </w:pPr>
    </w:p>
    <w:p w14:paraId="4141B3BA" w14:textId="77777777" w:rsidR="002B6DEF" w:rsidRPr="00267C08" w:rsidRDefault="002B6DEF" w:rsidP="006D7733">
      <w:pPr>
        <w:pStyle w:val="ListParagraph"/>
        <w:tabs>
          <w:tab w:val="left" w:pos="709"/>
          <w:tab w:val="left" w:pos="1276"/>
        </w:tabs>
        <w:spacing w:after="0" w:line="240" w:lineRule="auto"/>
        <w:ind w:left="709"/>
        <w:jc w:val="both"/>
        <w:rPr>
          <w:rFonts w:ascii="Verdana" w:hAnsi="Verdana"/>
          <w:sz w:val="20"/>
          <w:szCs w:val="20"/>
        </w:rPr>
      </w:pPr>
    </w:p>
    <w:p w14:paraId="77DB0E0F" w14:textId="77777777" w:rsidR="006D7733" w:rsidRDefault="006D7733" w:rsidP="006D7733">
      <w:pPr>
        <w:pStyle w:val="ListParagraph"/>
        <w:numPr>
          <w:ilvl w:val="0"/>
          <w:numId w:val="22"/>
        </w:numPr>
        <w:tabs>
          <w:tab w:val="left" w:pos="426"/>
          <w:tab w:val="left" w:pos="567"/>
          <w:tab w:val="left" w:pos="1134"/>
          <w:tab w:val="left" w:pos="1276"/>
          <w:tab w:val="left" w:pos="1418"/>
        </w:tabs>
        <w:spacing w:after="0" w:line="240" w:lineRule="auto"/>
        <w:ind w:left="0" w:firstLine="709"/>
        <w:contextualSpacing w:val="0"/>
        <w:jc w:val="both"/>
        <w:rPr>
          <w:rFonts w:ascii="Verdana" w:hAnsi="Verdana"/>
          <w:b/>
          <w:sz w:val="20"/>
          <w:szCs w:val="20"/>
        </w:rPr>
      </w:pPr>
      <w:r w:rsidRPr="00267C08">
        <w:rPr>
          <w:rFonts w:ascii="Verdana" w:hAnsi="Verdana"/>
          <w:b/>
          <w:sz w:val="20"/>
          <w:szCs w:val="20"/>
        </w:rPr>
        <w:t>ESMINIAI SUTARTIES PAŽEIDIMAI</w:t>
      </w:r>
    </w:p>
    <w:p w14:paraId="125486CC" w14:textId="77777777" w:rsidR="002B6DEF" w:rsidRPr="00267C08" w:rsidRDefault="002B6DEF" w:rsidP="0089134E">
      <w:pPr>
        <w:pStyle w:val="ListParagraph"/>
        <w:tabs>
          <w:tab w:val="left" w:pos="426"/>
          <w:tab w:val="left" w:pos="567"/>
          <w:tab w:val="left" w:pos="1134"/>
          <w:tab w:val="left" w:pos="1276"/>
          <w:tab w:val="left" w:pos="1418"/>
        </w:tabs>
        <w:spacing w:after="0" w:line="240" w:lineRule="auto"/>
        <w:ind w:left="709"/>
        <w:contextualSpacing w:val="0"/>
        <w:jc w:val="both"/>
        <w:rPr>
          <w:rFonts w:ascii="Verdana" w:hAnsi="Verdana"/>
          <w:b/>
          <w:sz w:val="20"/>
          <w:szCs w:val="20"/>
        </w:rPr>
      </w:pPr>
    </w:p>
    <w:p w14:paraId="29B75222" w14:textId="77777777" w:rsidR="006D7733" w:rsidRPr="00267C08" w:rsidRDefault="006D7733" w:rsidP="006D7733">
      <w:pPr>
        <w:pStyle w:val="ListParagraph"/>
        <w:numPr>
          <w:ilvl w:val="1"/>
          <w:numId w:val="22"/>
        </w:numPr>
        <w:tabs>
          <w:tab w:val="left" w:pos="426"/>
          <w:tab w:val="left" w:pos="567"/>
          <w:tab w:val="left" w:pos="993"/>
          <w:tab w:val="left" w:pos="1276"/>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lastRenderedPageBreak/>
        <w:t>Šalys susitaria, kad esminiais Sutarties pažeidimais bus laikomi šie Sutarties esminių sąlygų pažeidimai:</w:t>
      </w:r>
    </w:p>
    <w:p w14:paraId="78D69F6A"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jc w:val="both"/>
        <w:rPr>
          <w:rFonts w:ascii="Verdana" w:eastAsia="Times New Roman" w:hAnsi="Verdana"/>
          <w:sz w:val="20"/>
          <w:szCs w:val="20"/>
        </w:rPr>
      </w:pPr>
      <w:r w:rsidRPr="00267C08">
        <w:rPr>
          <w:rFonts w:ascii="Verdana" w:eastAsia="Times New Roman" w:hAnsi="Verdana"/>
          <w:sz w:val="20"/>
          <w:szCs w:val="20"/>
        </w:rPr>
        <w:t>T</w:t>
      </w:r>
      <w:r>
        <w:rPr>
          <w:rFonts w:ascii="Verdana" w:eastAsia="Times New Roman" w:hAnsi="Verdana"/>
          <w:sz w:val="20"/>
          <w:szCs w:val="20"/>
        </w:rPr>
        <w:t>ei</w:t>
      </w:r>
      <w:r w:rsidRPr="00267C08">
        <w:rPr>
          <w:rFonts w:ascii="Verdana" w:eastAsia="Times New Roman" w:hAnsi="Verdana"/>
          <w:sz w:val="20"/>
          <w:szCs w:val="20"/>
        </w:rPr>
        <w:t>kėjas nėra apsidraudęs statinio projekto (jo dalies) ekspertizės rangovo civilinės atsakomybės privalomuoju draudimu;</w:t>
      </w:r>
    </w:p>
    <w:p w14:paraId="5CAEA722"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jc w:val="both"/>
        <w:rPr>
          <w:rFonts w:ascii="Verdana" w:hAnsi="Verdana"/>
          <w:sz w:val="20"/>
          <w:szCs w:val="20"/>
        </w:rPr>
      </w:pPr>
      <w:r w:rsidRPr="00267C08">
        <w:rPr>
          <w:rFonts w:ascii="Verdana" w:eastAsia="Times New Roman" w:hAnsi="Verdana"/>
          <w:sz w:val="20"/>
          <w:szCs w:val="20"/>
        </w:rPr>
        <w:t>T</w:t>
      </w:r>
      <w:r>
        <w:rPr>
          <w:rFonts w:ascii="Verdana" w:eastAsia="Times New Roman" w:hAnsi="Verdana"/>
          <w:sz w:val="20"/>
          <w:szCs w:val="20"/>
        </w:rPr>
        <w:t>ei</w:t>
      </w:r>
      <w:r w:rsidRPr="00267C08">
        <w:rPr>
          <w:rFonts w:ascii="Verdana" w:eastAsia="Times New Roman" w:hAnsi="Verdana"/>
          <w:sz w:val="20"/>
          <w:szCs w:val="20"/>
        </w:rPr>
        <w:t>kėjas dėl savo kaltės ilgiau kaip 5 (penkias) darbo dienas vėluoja iš Užsakovo priimti projektą;</w:t>
      </w:r>
    </w:p>
    <w:p w14:paraId="334EA67C"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jc w:val="both"/>
        <w:rPr>
          <w:rFonts w:ascii="Verdana" w:hAnsi="Verdana"/>
          <w:sz w:val="20"/>
          <w:szCs w:val="20"/>
        </w:rPr>
      </w:pPr>
      <w:r w:rsidRPr="00267C08">
        <w:rPr>
          <w:rFonts w:ascii="Verdana" w:eastAsia="Times New Roman" w:hAnsi="Verdana"/>
          <w:sz w:val="20"/>
          <w:szCs w:val="20"/>
        </w:rPr>
        <w:t>T</w:t>
      </w:r>
      <w:r>
        <w:rPr>
          <w:rFonts w:ascii="Verdana" w:eastAsia="Times New Roman" w:hAnsi="Verdana"/>
          <w:sz w:val="20"/>
          <w:szCs w:val="20"/>
        </w:rPr>
        <w:t>ei</w:t>
      </w:r>
      <w:r w:rsidRPr="00267C08">
        <w:rPr>
          <w:rFonts w:ascii="Verdana" w:eastAsia="Times New Roman" w:hAnsi="Verdana"/>
          <w:sz w:val="20"/>
          <w:szCs w:val="20"/>
        </w:rPr>
        <w:t>kėjas dėl savo kaltės ilgiau kaip 20 darbo dienų vėluoja atlikti projekto nulinės laidos ar projekto kitų laidų bendrąją ekspertizę bei pateikti Užsakovui projekto bendrosios ekspertizės aktą, praleisdamas bendrąjį Paslaugų suteikimo terminą;</w:t>
      </w:r>
    </w:p>
    <w:p w14:paraId="6B55A26F"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contextualSpacing/>
        <w:jc w:val="both"/>
        <w:rPr>
          <w:rFonts w:ascii="Verdana" w:hAnsi="Verdana"/>
          <w:sz w:val="20"/>
          <w:szCs w:val="20"/>
        </w:rPr>
      </w:pPr>
      <w:r w:rsidRPr="00267C08">
        <w:rPr>
          <w:rFonts w:ascii="Verdana" w:hAnsi="Verdana"/>
          <w:sz w:val="20"/>
          <w:szCs w:val="20"/>
        </w:rPr>
        <w:t>Užsakovas praleidžia Specialiųjų sąlygų 3</w:t>
      </w:r>
      <w:r>
        <w:rPr>
          <w:rFonts w:ascii="Verdana" w:hAnsi="Verdana"/>
          <w:sz w:val="20"/>
          <w:szCs w:val="20"/>
        </w:rPr>
        <w:t>.5</w:t>
      </w:r>
      <w:r w:rsidRPr="00267C08">
        <w:rPr>
          <w:rFonts w:ascii="Verdana" w:hAnsi="Verdana"/>
          <w:sz w:val="20"/>
          <w:szCs w:val="20"/>
        </w:rPr>
        <w:t xml:space="preserve"> punkte nurodytą mokėjimo terminą daugiau kaip 30 dienų;</w:t>
      </w:r>
    </w:p>
    <w:p w14:paraId="4F456FCA"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contextualSpacing/>
        <w:jc w:val="both"/>
        <w:rPr>
          <w:rFonts w:ascii="Verdana" w:hAnsi="Verdana"/>
          <w:sz w:val="20"/>
          <w:szCs w:val="20"/>
        </w:rPr>
      </w:pPr>
      <w:r w:rsidRPr="00267C08">
        <w:rPr>
          <w:rFonts w:ascii="Verdana" w:hAnsi="Verdana"/>
          <w:sz w:val="20"/>
          <w:szCs w:val="20"/>
        </w:rPr>
        <w:t>T</w:t>
      </w:r>
      <w:r>
        <w:rPr>
          <w:rFonts w:ascii="Verdana" w:hAnsi="Verdana"/>
          <w:sz w:val="20"/>
          <w:szCs w:val="20"/>
        </w:rPr>
        <w:t>ei</w:t>
      </w:r>
      <w:r w:rsidRPr="00267C08">
        <w:rPr>
          <w:rFonts w:ascii="Verdana" w:hAnsi="Verdana"/>
          <w:sz w:val="20"/>
          <w:szCs w:val="20"/>
        </w:rPr>
        <w:t>kėjas pakeičia Sutarčiai vykdyti paskirtus darbuotojus (specialistus)</w:t>
      </w:r>
      <w:r w:rsidRPr="00267C08">
        <w:rPr>
          <w:rFonts w:ascii="Verdana" w:eastAsia="Times New Roman" w:hAnsi="Verdana"/>
          <w:sz w:val="20"/>
          <w:szCs w:val="20"/>
        </w:rPr>
        <w:t xml:space="preserve"> (3 priedas) </w:t>
      </w:r>
      <w:r w:rsidRPr="00267C08">
        <w:rPr>
          <w:rFonts w:ascii="Verdana" w:hAnsi="Verdana"/>
          <w:sz w:val="20"/>
          <w:szCs w:val="20"/>
        </w:rPr>
        <w:t xml:space="preserve"> nesilaikydamas Bendrosiose sąlygose nustatytos tvarkos;</w:t>
      </w:r>
    </w:p>
    <w:p w14:paraId="35DE6EC7"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contextualSpacing/>
        <w:jc w:val="both"/>
        <w:rPr>
          <w:rFonts w:ascii="Verdana" w:hAnsi="Verdana"/>
          <w:sz w:val="20"/>
          <w:szCs w:val="20"/>
        </w:rPr>
      </w:pPr>
      <w:r w:rsidRPr="06D853DD">
        <w:rPr>
          <w:rFonts w:ascii="Verdana" w:hAnsi="Verdana"/>
          <w:sz w:val="20"/>
          <w:szCs w:val="20"/>
        </w:rPr>
        <w:t xml:space="preserve">Teikėjas pakeičia Sutarčiai vykdyti pasitelktus subtiekėjus </w:t>
      </w:r>
      <w:r w:rsidRPr="06D853DD">
        <w:rPr>
          <w:rFonts w:ascii="Verdana" w:eastAsia="Times New Roman" w:hAnsi="Verdana"/>
          <w:sz w:val="20"/>
          <w:szCs w:val="20"/>
        </w:rPr>
        <w:t xml:space="preserve">(2 priedas) </w:t>
      </w:r>
      <w:r w:rsidRPr="06D853DD">
        <w:rPr>
          <w:rFonts w:ascii="Verdana" w:hAnsi="Verdana"/>
          <w:sz w:val="20"/>
          <w:szCs w:val="20"/>
        </w:rPr>
        <w:t>nesilaikydamas Bendrosiose sąlygose nustatytos tvarkos;</w:t>
      </w:r>
    </w:p>
    <w:p w14:paraId="314C8C54"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contextualSpacing/>
        <w:jc w:val="both"/>
        <w:rPr>
          <w:rFonts w:ascii="Verdana" w:hAnsi="Verdana"/>
          <w:sz w:val="20"/>
          <w:szCs w:val="20"/>
        </w:rPr>
      </w:pPr>
      <w:r w:rsidRPr="06D853DD">
        <w:rPr>
          <w:rFonts w:ascii="Verdana" w:hAnsi="Verdana"/>
          <w:sz w:val="20"/>
          <w:szCs w:val="20"/>
        </w:rPr>
        <w:t xml:space="preserve">Teikėjas ir (arba) jo subtiekėjas, </w:t>
      </w:r>
      <w:r w:rsidRPr="06D853DD">
        <w:rPr>
          <w:rFonts w:ascii="Verdana" w:eastAsia="Times New Roman" w:hAnsi="Verdana"/>
          <w:sz w:val="20"/>
          <w:szCs w:val="20"/>
        </w:rPr>
        <w:t>jeigu jis pasitelkiamas darbui su projekto įslaptintomis dalimis,</w:t>
      </w:r>
      <w:r w:rsidRPr="06D853DD">
        <w:rPr>
          <w:rFonts w:ascii="Verdana" w:hAnsi="Verdana"/>
          <w:sz w:val="20"/>
          <w:szCs w:val="20"/>
        </w:rPr>
        <w:t xml:space="preserve"> </w:t>
      </w:r>
      <w:r w:rsidRPr="06D853DD">
        <w:rPr>
          <w:rFonts w:ascii="Verdana" w:eastAsia="Times New Roman" w:hAnsi="Verdana"/>
          <w:sz w:val="20"/>
          <w:szCs w:val="20"/>
        </w:rPr>
        <w:t>neturi galiojančio teikėjo patikimumo pažymėjimo, įslaptintos informacijos, žymimos slaptumo žyma „Riboto naudojimo“, apsaugos reikalavimų atitiktį patvirtinančios pažymos ar teikėjo (subtiekėjo) leidimo dirbti ar susipažinti su įslaptinta informacija;</w:t>
      </w:r>
    </w:p>
    <w:p w14:paraId="60B049A8" w14:textId="2BF330AD"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contextualSpacing/>
        <w:jc w:val="both"/>
        <w:rPr>
          <w:rFonts w:ascii="Verdana" w:hAnsi="Verdana"/>
          <w:sz w:val="20"/>
          <w:szCs w:val="20"/>
        </w:rPr>
      </w:pPr>
      <w:r w:rsidRPr="06D853DD">
        <w:rPr>
          <w:rFonts w:ascii="Verdana" w:hAnsi="Verdana"/>
          <w:sz w:val="20"/>
          <w:szCs w:val="20"/>
        </w:rPr>
        <w:t xml:space="preserve">Teikėjas ir (arba) jo subtiekėjas, </w:t>
      </w:r>
      <w:r w:rsidRPr="06D853DD">
        <w:rPr>
          <w:rFonts w:ascii="Verdana" w:eastAsia="Times New Roman" w:hAnsi="Verdana"/>
          <w:sz w:val="20"/>
          <w:szCs w:val="20"/>
        </w:rPr>
        <w:t xml:space="preserve">jeigu jis pasitelkiamas darbui su projekto įslaptintomis dalimis, neturi galiojančio dokumento, patvirtinančio Teikėjo ir (arba) subtiekėjo teisę savo patalpose dirbti su įslaptinta informacija, žymima ne žemesne slaptumo žyma kaip „Riboto naudojimo“, arba neturi galiojančio dokumento patvirtinančio, kad Teikėjas </w:t>
      </w:r>
      <w:r w:rsidRPr="06D853DD">
        <w:rPr>
          <w:rFonts w:ascii="Verdana" w:hAnsi="Verdana"/>
          <w:sz w:val="20"/>
          <w:szCs w:val="20"/>
        </w:rPr>
        <w:t xml:space="preserve">ir (arba) jo subtiekėjas, </w:t>
      </w:r>
      <w:r w:rsidRPr="06D853DD">
        <w:rPr>
          <w:rFonts w:ascii="Verdana" w:eastAsia="Times New Roman" w:hAnsi="Verdana"/>
          <w:sz w:val="20"/>
          <w:szCs w:val="20"/>
        </w:rPr>
        <w:t>jeigu jis pasitelkiamas darbui su projekto įslaptintomis dalimis;</w:t>
      </w:r>
    </w:p>
    <w:p w14:paraId="66069562" w14:textId="77777777" w:rsidR="006D7733" w:rsidRPr="00267C08" w:rsidRDefault="006D7733" w:rsidP="006D7733">
      <w:pPr>
        <w:numPr>
          <w:ilvl w:val="2"/>
          <w:numId w:val="22"/>
        </w:numPr>
        <w:tabs>
          <w:tab w:val="left" w:pos="0"/>
          <w:tab w:val="left" w:pos="426"/>
          <w:tab w:val="left" w:pos="567"/>
          <w:tab w:val="left" w:pos="1276"/>
          <w:tab w:val="left" w:pos="1418"/>
        </w:tabs>
        <w:spacing w:after="0" w:line="240" w:lineRule="auto"/>
        <w:ind w:left="0" w:firstLine="709"/>
        <w:contextualSpacing/>
        <w:jc w:val="both"/>
        <w:rPr>
          <w:rFonts w:ascii="Verdana" w:hAnsi="Verdana"/>
          <w:sz w:val="20"/>
          <w:szCs w:val="20"/>
        </w:rPr>
      </w:pPr>
      <w:r w:rsidRPr="06D853DD">
        <w:rPr>
          <w:rFonts w:ascii="Verdana" w:hAnsi="Verdana"/>
          <w:sz w:val="20"/>
          <w:szCs w:val="20"/>
        </w:rPr>
        <w:t xml:space="preserve">Teikėjas ir (arba) jo subtiekėjas, </w:t>
      </w:r>
      <w:r w:rsidRPr="06D853DD">
        <w:rPr>
          <w:rFonts w:ascii="Verdana" w:eastAsia="Times New Roman" w:hAnsi="Verdana"/>
          <w:sz w:val="20"/>
          <w:szCs w:val="20"/>
        </w:rPr>
        <w:t>jeigu jis pasitelkiamas darbui su projekto įslaptintomis dalimis, nesilaiko reikalavimo, kad su įslaptinta informacija dirbs arba susipažins tik atitinkamus leidimus arba tam teisę turintys paslaugas teikiantys darbuotojai ir tik vadovaujantis principu „Būtina žinoti“;</w:t>
      </w:r>
    </w:p>
    <w:p w14:paraId="259DCB43" w14:textId="77777777" w:rsidR="006D7733" w:rsidRPr="00267C08" w:rsidRDefault="006D7733" w:rsidP="00DE099D">
      <w:pPr>
        <w:numPr>
          <w:ilvl w:val="2"/>
          <w:numId w:val="22"/>
        </w:numPr>
        <w:tabs>
          <w:tab w:val="left" w:pos="0"/>
          <w:tab w:val="left" w:pos="426"/>
          <w:tab w:val="left" w:pos="567"/>
          <w:tab w:val="left" w:pos="1276"/>
          <w:tab w:val="left" w:pos="1418"/>
          <w:tab w:val="left" w:pos="1560"/>
          <w:tab w:val="left" w:pos="1701"/>
        </w:tabs>
        <w:spacing w:after="0" w:line="240" w:lineRule="auto"/>
        <w:ind w:left="0" w:firstLine="709"/>
        <w:contextualSpacing/>
        <w:jc w:val="both"/>
        <w:rPr>
          <w:rFonts w:ascii="Verdana" w:hAnsi="Verdana"/>
          <w:sz w:val="20"/>
          <w:szCs w:val="20"/>
        </w:rPr>
      </w:pPr>
      <w:r w:rsidRPr="00267C08">
        <w:rPr>
          <w:rFonts w:ascii="Verdana" w:eastAsia="Times New Roman" w:hAnsi="Verdana"/>
          <w:sz w:val="20"/>
          <w:szCs w:val="20"/>
        </w:rPr>
        <w:t>Jei paaiškėja, kad T</w:t>
      </w:r>
      <w:r>
        <w:rPr>
          <w:rFonts w:ascii="Verdana" w:eastAsia="Times New Roman" w:hAnsi="Verdana"/>
          <w:sz w:val="20"/>
          <w:szCs w:val="20"/>
        </w:rPr>
        <w:t>ei</w:t>
      </w:r>
      <w:r w:rsidRPr="00267C08">
        <w:rPr>
          <w:rFonts w:ascii="Verdana" w:eastAsia="Times New Roman" w:hAnsi="Verdana"/>
          <w:sz w:val="20"/>
          <w:szCs w:val="20"/>
        </w:rPr>
        <w:t>kėjas atskleidė konfidencialią ir (arba) įslaptintą informaciją;</w:t>
      </w:r>
    </w:p>
    <w:p w14:paraId="318B8A14" w14:textId="77777777" w:rsidR="006D7733" w:rsidRPr="00267C08" w:rsidRDefault="006D7733" w:rsidP="00DE099D">
      <w:pPr>
        <w:pStyle w:val="ListParagraph"/>
        <w:numPr>
          <w:ilvl w:val="2"/>
          <w:numId w:val="22"/>
        </w:numPr>
        <w:tabs>
          <w:tab w:val="left" w:pos="426"/>
          <w:tab w:val="left" w:pos="567"/>
          <w:tab w:val="left" w:pos="1276"/>
          <w:tab w:val="left" w:pos="1418"/>
          <w:tab w:val="left" w:pos="1560"/>
          <w:tab w:val="left" w:pos="1843"/>
        </w:tabs>
        <w:spacing w:after="0" w:line="240" w:lineRule="auto"/>
        <w:ind w:left="0" w:firstLine="709"/>
        <w:contextualSpacing w:val="0"/>
        <w:jc w:val="both"/>
        <w:rPr>
          <w:rFonts w:ascii="Verdana" w:hAnsi="Verdana"/>
          <w:sz w:val="20"/>
          <w:szCs w:val="20"/>
        </w:rPr>
      </w:pPr>
      <w:r w:rsidRPr="00267C08">
        <w:rPr>
          <w:rFonts w:ascii="Verdana" w:hAnsi="Verdana"/>
          <w:sz w:val="20"/>
          <w:szCs w:val="20"/>
          <w:lang w:eastAsia="lt-LT"/>
        </w:rPr>
        <w:t>nevykdo nustatytų įslaptintos informacijos apsaugos reikalavimų ir tai kelia grėsmę, kad įslaptinta informacija gali būti prarasta ar neteisėtai atskleista</w:t>
      </w:r>
      <w:r>
        <w:rPr>
          <w:rFonts w:ascii="Verdana" w:hAnsi="Verdana"/>
          <w:sz w:val="20"/>
          <w:szCs w:val="20"/>
          <w:lang w:eastAsia="lt-LT"/>
        </w:rPr>
        <w:t>;</w:t>
      </w:r>
    </w:p>
    <w:p w14:paraId="513CF8B5" w14:textId="2B383B96" w:rsidR="006D7733" w:rsidRPr="0089134E" w:rsidRDefault="006D7733" w:rsidP="00DE099D">
      <w:pPr>
        <w:numPr>
          <w:ilvl w:val="2"/>
          <w:numId w:val="22"/>
        </w:numPr>
        <w:tabs>
          <w:tab w:val="left" w:pos="426"/>
          <w:tab w:val="left" w:pos="567"/>
          <w:tab w:val="left" w:pos="1276"/>
          <w:tab w:val="left" w:pos="1418"/>
          <w:tab w:val="left" w:pos="1560"/>
          <w:tab w:val="left" w:pos="1843"/>
        </w:tabs>
        <w:spacing w:after="0" w:line="240" w:lineRule="auto"/>
        <w:ind w:left="0" w:firstLine="709"/>
        <w:jc w:val="both"/>
        <w:rPr>
          <w:rFonts w:ascii="Verdana" w:hAnsi="Verdana"/>
          <w:i/>
          <w:iCs/>
          <w:sz w:val="20"/>
          <w:szCs w:val="20"/>
        </w:rPr>
      </w:pPr>
      <w:r w:rsidRPr="00267C08">
        <w:rPr>
          <w:rFonts w:ascii="Verdana" w:hAnsi="Verdana"/>
          <w:sz w:val="20"/>
          <w:szCs w:val="20"/>
        </w:rPr>
        <w:t xml:space="preserve">Teikėjas suteikia netinkamos kokybės, Techninės specifikacijos reikalavimų neatitinkančias Paslaugas ir jų nepataiso per Užsakovo nurodytą </w:t>
      </w:r>
      <w:r>
        <w:rPr>
          <w:rFonts w:ascii="Verdana" w:hAnsi="Verdana"/>
          <w:sz w:val="20"/>
          <w:szCs w:val="20"/>
        </w:rPr>
        <w:t xml:space="preserve">protingą </w:t>
      </w:r>
      <w:r w:rsidRPr="00267C08">
        <w:rPr>
          <w:rFonts w:ascii="Verdana" w:hAnsi="Verdana"/>
          <w:sz w:val="20"/>
          <w:szCs w:val="20"/>
        </w:rPr>
        <w:t>terminą</w:t>
      </w:r>
      <w:r w:rsidR="002B6DEF">
        <w:rPr>
          <w:rFonts w:ascii="Verdana" w:hAnsi="Verdana"/>
          <w:sz w:val="20"/>
          <w:szCs w:val="20"/>
        </w:rPr>
        <w:t>.</w:t>
      </w:r>
    </w:p>
    <w:p w14:paraId="01E397A5" w14:textId="77777777" w:rsidR="002B6DEF" w:rsidRPr="00267C08" w:rsidRDefault="002B6DEF" w:rsidP="00DE099D">
      <w:pPr>
        <w:tabs>
          <w:tab w:val="left" w:pos="426"/>
          <w:tab w:val="left" w:pos="567"/>
          <w:tab w:val="left" w:pos="1276"/>
          <w:tab w:val="left" w:pos="1418"/>
          <w:tab w:val="left" w:pos="1560"/>
          <w:tab w:val="left" w:pos="1843"/>
        </w:tabs>
        <w:spacing w:after="0" w:line="240" w:lineRule="auto"/>
        <w:ind w:left="709"/>
        <w:jc w:val="both"/>
        <w:rPr>
          <w:rFonts w:ascii="Verdana" w:hAnsi="Verdana"/>
          <w:i/>
          <w:iCs/>
          <w:sz w:val="20"/>
          <w:szCs w:val="20"/>
        </w:rPr>
      </w:pPr>
    </w:p>
    <w:p w14:paraId="2B1E109F" w14:textId="77777777" w:rsidR="006D7733" w:rsidRDefault="006D7733" w:rsidP="006D7733">
      <w:pPr>
        <w:pStyle w:val="ListParagraph"/>
        <w:numPr>
          <w:ilvl w:val="0"/>
          <w:numId w:val="22"/>
        </w:numPr>
        <w:tabs>
          <w:tab w:val="left" w:pos="567"/>
          <w:tab w:val="left" w:pos="1134"/>
          <w:tab w:val="left" w:pos="1276"/>
          <w:tab w:val="left" w:pos="1418"/>
        </w:tabs>
        <w:spacing w:after="0" w:line="240" w:lineRule="auto"/>
        <w:ind w:left="0" w:firstLine="709"/>
        <w:contextualSpacing w:val="0"/>
        <w:jc w:val="both"/>
        <w:rPr>
          <w:rFonts w:ascii="Verdana" w:hAnsi="Verdana"/>
          <w:b/>
          <w:sz w:val="20"/>
          <w:szCs w:val="20"/>
        </w:rPr>
      </w:pPr>
      <w:r w:rsidRPr="00267C08">
        <w:rPr>
          <w:rFonts w:ascii="Verdana" w:hAnsi="Verdana"/>
          <w:b/>
          <w:sz w:val="20"/>
          <w:szCs w:val="20"/>
        </w:rPr>
        <w:t xml:space="preserve">SUTARTIES ĮVYKDYMO UŽTIKRINIMAS </w:t>
      </w:r>
    </w:p>
    <w:p w14:paraId="75156430" w14:textId="77777777" w:rsidR="002B6DEF" w:rsidRPr="00267C08" w:rsidRDefault="002B6DEF" w:rsidP="0089134E">
      <w:pPr>
        <w:pStyle w:val="ListParagraph"/>
        <w:tabs>
          <w:tab w:val="left" w:pos="567"/>
          <w:tab w:val="left" w:pos="1134"/>
          <w:tab w:val="left" w:pos="1276"/>
          <w:tab w:val="left" w:pos="1418"/>
        </w:tabs>
        <w:spacing w:after="0" w:line="240" w:lineRule="auto"/>
        <w:ind w:left="709"/>
        <w:contextualSpacing w:val="0"/>
        <w:jc w:val="both"/>
        <w:rPr>
          <w:rFonts w:ascii="Verdana" w:hAnsi="Verdana"/>
          <w:b/>
          <w:sz w:val="20"/>
          <w:szCs w:val="20"/>
        </w:rPr>
      </w:pPr>
    </w:p>
    <w:p w14:paraId="3B706793" w14:textId="2752BB17" w:rsidR="006D7733" w:rsidRPr="00267C08" w:rsidRDefault="006D7733" w:rsidP="006D7733">
      <w:pPr>
        <w:pStyle w:val="ListParagraph"/>
        <w:numPr>
          <w:ilvl w:val="1"/>
          <w:numId w:val="22"/>
        </w:numPr>
        <w:tabs>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Teikėjas, neįvykdęs Sutartyje nustatytų įsipareigojimų arba juos įvykdęs netinkamai, arba nutraukęs Sutartį ne dėl Užsakovo kaltės, arba jeigu </w:t>
      </w:r>
      <w:r w:rsidRPr="00267C08">
        <w:rPr>
          <w:rFonts w:ascii="Verdana" w:hAnsi="Verdana"/>
          <w:sz w:val="20"/>
          <w:szCs w:val="20"/>
          <w:lang w:eastAsia="lt-LT"/>
        </w:rPr>
        <w:t xml:space="preserve">Užsakovas nutraukia Sutartį dėl Teikėjo esminių Sutarties pažeidimų, nurodytų </w:t>
      </w:r>
      <w:r w:rsidRPr="00267C08">
        <w:rPr>
          <w:rFonts w:ascii="Verdana" w:hAnsi="Verdana"/>
          <w:sz w:val="20"/>
          <w:szCs w:val="20"/>
        </w:rPr>
        <w:t xml:space="preserve">Specialiųjų sąlygų 4 skyriuje, sumoka Užsakovui </w:t>
      </w:r>
      <w:r w:rsidR="002B6DEF">
        <w:rPr>
          <w:rFonts w:ascii="Verdana" w:hAnsi="Verdana"/>
          <w:sz w:val="20"/>
          <w:szCs w:val="20"/>
        </w:rPr>
        <w:br/>
      </w:r>
      <w:r w:rsidRPr="0089134E">
        <w:rPr>
          <w:rFonts w:ascii="Verdana" w:hAnsi="Verdana"/>
          <w:sz w:val="20"/>
          <w:szCs w:val="20"/>
        </w:rPr>
        <w:t>5 procentų</w:t>
      </w:r>
      <w:r w:rsidRPr="00267C08">
        <w:rPr>
          <w:rFonts w:ascii="Verdana" w:hAnsi="Verdana"/>
          <w:i/>
          <w:iCs/>
          <w:sz w:val="20"/>
          <w:szCs w:val="20"/>
        </w:rPr>
        <w:t xml:space="preserve"> </w:t>
      </w:r>
      <w:r w:rsidRPr="00267C08">
        <w:rPr>
          <w:rFonts w:ascii="Verdana" w:hAnsi="Verdana"/>
          <w:sz w:val="20"/>
          <w:szCs w:val="20"/>
        </w:rPr>
        <w:t xml:space="preserve">nuo Sutarties kainos (be PVM), nurodytos Specialiųjų sąlygų 3.1 punkte, dydžio baudą. Ši bauda laikoma minimaliais, teisingais, sąžiningais ir neginčijamais Užsakovo nuostoliais. </w:t>
      </w:r>
    </w:p>
    <w:p w14:paraId="624234A3" w14:textId="1249E7B8" w:rsidR="006D7733" w:rsidRPr="00267C08" w:rsidRDefault="006D7733" w:rsidP="006D7733">
      <w:pPr>
        <w:numPr>
          <w:ilvl w:val="1"/>
          <w:numId w:val="22"/>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i/>
          <w:iCs/>
          <w:sz w:val="20"/>
          <w:szCs w:val="20"/>
        </w:rPr>
      </w:pPr>
      <w:r w:rsidRPr="00267C08">
        <w:rPr>
          <w:rFonts w:ascii="Verdana" w:hAnsi="Verdana"/>
          <w:sz w:val="20"/>
          <w:szCs w:val="20"/>
          <w:lang w:eastAsia="lt-LT"/>
        </w:rPr>
        <w:t xml:space="preserve">Užsakovas, vienašališkai nutraukęs Sutartį ne dėl Teikėjo kaltės, arba jeigu Teikėjas nutraukia Sutartį dėl Užsakovo esminio Sutarties pažeidimo, nurodyto </w:t>
      </w:r>
      <w:r w:rsidRPr="00267C08">
        <w:rPr>
          <w:rFonts w:ascii="Verdana" w:hAnsi="Verdana"/>
          <w:sz w:val="20"/>
          <w:szCs w:val="20"/>
        </w:rPr>
        <w:t xml:space="preserve">Specialiųjų sąlygų </w:t>
      </w:r>
      <w:r w:rsidR="002B6DEF">
        <w:rPr>
          <w:rFonts w:ascii="Verdana" w:hAnsi="Verdana"/>
          <w:sz w:val="20"/>
          <w:szCs w:val="20"/>
        </w:rPr>
        <w:br/>
      </w:r>
      <w:r w:rsidRPr="00267C08">
        <w:rPr>
          <w:rFonts w:ascii="Verdana" w:hAnsi="Verdana"/>
          <w:sz w:val="20"/>
          <w:szCs w:val="20"/>
        </w:rPr>
        <w:t>4 skyriuje</w:t>
      </w:r>
      <w:r w:rsidRPr="00267C08">
        <w:rPr>
          <w:rFonts w:ascii="Verdana" w:hAnsi="Verdana"/>
          <w:sz w:val="20"/>
          <w:szCs w:val="20"/>
          <w:lang w:eastAsia="lt-LT"/>
        </w:rPr>
        <w:t xml:space="preserve">, sumoka Teikėjui </w:t>
      </w:r>
      <w:r w:rsidRPr="0089134E">
        <w:rPr>
          <w:rFonts w:ascii="Verdana" w:hAnsi="Verdana"/>
          <w:sz w:val="20"/>
          <w:szCs w:val="20"/>
        </w:rPr>
        <w:t xml:space="preserve">5 procentų </w:t>
      </w:r>
      <w:r w:rsidRPr="007823C8">
        <w:rPr>
          <w:rFonts w:ascii="Verdana" w:hAnsi="Verdana"/>
          <w:sz w:val="20"/>
          <w:szCs w:val="20"/>
        </w:rPr>
        <w:t>nuo</w:t>
      </w:r>
      <w:r w:rsidRPr="00267C08">
        <w:rPr>
          <w:rFonts w:ascii="Verdana" w:hAnsi="Verdana"/>
          <w:sz w:val="20"/>
          <w:szCs w:val="20"/>
        </w:rPr>
        <w:t xml:space="preserve"> Sutarties kainos (be PVM), nurodytos Specialiųjų sąlygų 3.1 punkte</w:t>
      </w:r>
      <w:r>
        <w:rPr>
          <w:rFonts w:ascii="Verdana" w:hAnsi="Verdana"/>
          <w:sz w:val="20"/>
          <w:szCs w:val="20"/>
        </w:rPr>
        <w:t xml:space="preserve">, dydžio </w:t>
      </w:r>
      <w:r w:rsidRPr="00267C08">
        <w:rPr>
          <w:rFonts w:ascii="Verdana" w:hAnsi="Verdana"/>
          <w:sz w:val="20"/>
          <w:szCs w:val="20"/>
          <w:lang w:eastAsia="lt-LT"/>
        </w:rPr>
        <w:t xml:space="preserve"> per 10 kalendorinių dienų nuo Sutarties nutraukimo dienos. Bauda nemokama, jeigu Sutartis nutraukiama kompetentingų institucijų  sprendimu.</w:t>
      </w:r>
    </w:p>
    <w:p w14:paraId="20EA40EF" w14:textId="77777777" w:rsidR="006D7733" w:rsidRPr="00267C08" w:rsidRDefault="006D7733" w:rsidP="006D7733">
      <w:pPr>
        <w:pStyle w:val="ListParagraph"/>
        <w:numPr>
          <w:ilvl w:val="1"/>
          <w:numId w:val="22"/>
        </w:numPr>
        <w:tabs>
          <w:tab w:val="left" w:pos="426"/>
          <w:tab w:val="left" w:pos="567"/>
          <w:tab w:val="left" w:pos="1134"/>
          <w:tab w:val="left" w:pos="1276"/>
          <w:tab w:val="left" w:pos="1418"/>
          <w:tab w:val="left" w:pos="1560"/>
        </w:tabs>
        <w:spacing w:after="0" w:line="240" w:lineRule="auto"/>
        <w:ind w:left="0" w:firstLine="709"/>
        <w:contextualSpacing w:val="0"/>
        <w:jc w:val="both"/>
        <w:rPr>
          <w:rFonts w:ascii="Verdana" w:hAnsi="Verdana"/>
          <w:i/>
          <w:iCs/>
          <w:sz w:val="20"/>
          <w:szCs w:val="20"/>
        </w:rPr>
      </w:pPr>
      <w:r w:rsidRPr="00267C08">
        <w:rPr>
          <w:rFonts w:ascii="Verdana" w:hAnsi="Verdana"/>
          <w:sz w:val="20"/>
          <w:szCs w:val="20"/>
        </w:rPr>
        <w:t xml:space="preserve">Teikėjas ne dėl Užsakovo kaltės vėluoja suteikti Paslaugas per Sutartyje nustatytą Bendrąjį terminą ir (arba) Techninėje specifikacijoje nustatytus tarpinius terminus ir (arba) ištaisyti Paslaugų trūkumus per Užsakovo nurodytą terminą, jis Užsakovui už kiekvieną uždelstą kalendorinę dieną moka 0,04 procento dydžio delspinigius, skaičiuojamus nuo Sutarties kainos (be PVM), nurodytos Specialiųjų sąlygų 3.1 punkte. </w:t>
      </w:r>
    </w:p>
    <w:p w14:paraId="55C9E3FE" w14:textId="77777777" w:rsidR="006D7733" w:rsidRPr="00267C08" w:rsidRDefault="006D7733" w:rsidP="006D7733">
      <w:pPr>
        <w:pStyle w:val="ListParagraph"/>
        <w:numPr>
          <w:ilvl w:val="1"/>
          <w:numId w:val="22"/>
        </w:numPr>
        <w:tabs>
          <w:tab w:val="left" w:pos="567"/>
          <w:tab w:val="left" w:pos="1134"/>
          <w:tab w:val="left" w:pos="1276"/>
          <w:tab w:val="left" w:pos="1418"/>
          <w:tab w:val="left" w:pos="1560"/>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 Užsakovas, jeigu vėluoja atsiskaityti už tinkamai ir laiku suteiktas Paslaugas, Teikėjui už kiekvieną uždelstą kalendorinę dieną moka 0,04 procento</w:t>
      </w:r>
      <w:r w:rsidRPr="00267C08" w:rsidDel="00E1072C">
        <w:rPr>
          <w:rFonts w:ascii="Verdana" w:hAnsi="Verdana"/>
          <w:sz w:val="20"/>
          <w:szCs w:val="20"/>
        </w:rPr>
        <w:t xml:space="preserve"> </w:t>
      </w:r>
      <w:r w:rsidRPr="00267C08">
        <w:rPr>
          <w:rFonts w:ascii="Verdana" w:hAnsi="Verdana"/>
          <w:sz w:val="20"/>
          <w:szCs w:val="20"/>
        </w:rPr>
        <w:t xml:space="preserve">dydžio delspinigius, skaičiuojamus nuo </w:t>
      </w:r>
      <w:r>
        <w:rPr>
          <w:rFonts w:ascii="Verdana" w:hAnsi="Verdana"/>
          <w:sz w:val="20"/>
          <w:szCs w:val="20"/>
        </w:rPr>
        <w:t>vėluojamos sumokėti sumos</w:t>
      </w:r>
      <w:r w:rsidRPr="00267C08" w:rsidDel="00494D70">
        <w:rPr>
          <w:rFonts w:ascii="Verdana" w:hAnsi="Verdana"/>
          <w:sz w:val="20"/>
          <w:szCs w:val="20"/>
        </w:rPr>
        <w:t xml:space="preserve"> </w:t>
      </w:r>
      <w:r w:rsidRPr="00267C08">
        <w:rPr>
          <w:rFonts w:ascii="Verdana" w:hAnsi="Verdana"/>
          <w:sz w:val="20"/>
          <w:szCs w:val="20"/>
        </w:rPr>
        <w:t>(be PVM).</w:t>
      </w:r>
    </w:p>
    <w:p w14:paraId="3D3C78F1" w14:textId="77777777" w:rsidR="006D7733" w:rsidRPr="00267C08" w:rsidRDefault="006D7733" w:rsidP="006D7733">
      <w:pPr>
        <w:pStyle w:val="ListParagraph"/>
        <w:numPr>
          <w:ilvl w:val="1"/>
          <w:numId w:val="22"/>
        </w:numPr>
        <w:tabs>
          <w:tab w:val="left" w:pos="426"/>
          <w:tab w:val="left" w:pos="1134"/>
          <w:tab w:val="left" w:pos="1418"/>
          <w:tab w:val="left" w:pos="1560"/>
        </w:tabs>
        <w:spacing w:after="0" w:line="240" w:lineRule="auto"/>
        <w:ind w:left="0" w:firstLine="709"/>
        <w:contextualSpacing w:val="0"/>
        <w:jc w:val="both"/>
        <w:rPr>
          <w:rFonts w:ascii="Verdana" w:hAnsi="Verdana"/>
          <w:sz w:val="20"/>
          <w:szCs w:val="20"/>
        </w:rPr>
      </w:pPr>
      <w:r w:rsidRPr="00267C08">
        <w:rPr>
          <w:rFonts w:ascii="Verdana" w:hAnsi="Verdana"/>
          <w:sz w:val="20"/>
          <w:szCs w:val="20"/>
        </w:rPr>
        <w:lastRenderedPageBreak/>
        <w:t>Užsakovas turi teisę vienašališkai išskaičiuoti netesybas (baudas, delspinigius) iš bet kokių Teikėjui atliekamų mokėjimų. Teikėjui vėluojant suteikti Paslaugas, Paslaugų perdavimo–priėmimo akte turi būti nurodytas pradelstų dienų skaičius ir delspinigių suma. Atsiskaitydamas už Paslaugas Užsakovas priskaičiuotų delspinigių suma mažina Teikėjo pateiktoje sąskaitoje faktūroje nurodytą mokėjimo sumą. Kai nėra Teikėjui mokėtinų pinigų sumų, iš kurių galėtų būti išskaičiuotos netesybos, Teikėjas privalo sumokėti jas į Sutartyje nurodytą Užsakovo sąskaitą ne vėliau kaip per 10 (dešimt) kalendorinių dienų nuo Užsakovo reikalavimo sumokėti baudą ar delspinigius pateikimo Teikėjo už Sutarties vykdymą atsakingam asmeniui dienos.</w:t>
      </w:r>
    </w:p>
    <w:p w14:paraId="53F87E15" w14:textId="77777777" w:rsidR="006D7733" w:rsidRPr="00267C08" w:rsidRDefault="006D7733" w:rsidP="006D7733">
      <w:pPr>
        <w:pStyle w:val="ListParagraph"/>
        <w:tabs>
          <w:tab w:val="left" w:pos="426"/>
          <w:tab w:val="left" w:pos="1134"/>
          <w:tab w:val="left" w:pos="1418"/>
          <w:tab w:val="left" w:pos="1560"/>
        </w:tabs>
        <w:spacing w:after="0" w:line="240" w:lineRule="auto"/>
        <w:ind w:left="0" w:firstLine="709"/>
        <w:rPr>
          <w:rFonts w:ascii="Verdana" w:hAnsi="Verdana"/>
          <w:sz w:val="20"/>
          <w:szCs w:val="20"/>
        </w:rPr>
      </w:pPr>
    </w:p>
    <w:p w14:paraId="7F09BEDF" w14:textId="77777777" w:rsidR="006D7733" w:rsidRPr="0089134E" w:rsidRDefault="006D7733" w:rsidP="006D7733">
      <w:pPr>
        <w:pStyle w:val="ListParagraph"/>
        <w:numPr>
          <w:ilvl w:val="0"/>
          <w:numId w:val="22"/>
        </w:numPr>
        <w:tabs>
          <w:tab w:val="left" w:pos="426"/>
          <w:tab w:val="left" w:pos="1134"/>
          <w:tab w:val="left" w:pos="1418"/>
          <w:tab w:val="left" w:pos="1560"/>
        </w:tabs>
        <w:spacing w:after="0" w:line="240" w:lineRule="auto"/>
        <w:ind w:left="0" w:firstLine="709"/>
        <w:contextualSpacing w:val="0"/>
        <w:jc w:val="both"/>
        <w:rPr>
          <w:rFonts w:ascii="Verdana" w:hAnsi="Verdana"/>
          <w:sz w:val="20"/>
          <w:szCs w:val="20"/>
        </w:rPr>
      </w:pPr>
      <w:r w:rsidRPr="00267C08">
        <w:rPr>
          <w:rFonts w:ascii="Verdana" w:hAnsi="Verdana"/>
          <w:b/>
          <w:caps/>
          <w:sz w:val="20"/>
          <w:szCs w:val="20"/>
        </w:rPr>
        <w:t>SUBTEIKIMAS</w:t>
      </w:r>
    </w:p>
    <w:p w14:paraId="09825054" w14:textId="77777777" w:rsidR="00FC6391" w:rsidRPr="00267C08" w:rsidRDefault="00FC6391" w:rsidP="0089134E">
      <w:pPr>
        <w:pStyle w:val="ListParagraph"/>
        <w:tabs>
          <w:tab w:val="left" w:pos="426"/>
          <w:tab w:val="left" w:pos="1134"/>
          <w:tab w:val="left" w:pos="1418"/>
          <w:tab w:val="left" w:pos="1560"/>
        </w:tabs>
        <w:spacing w:after="0" w:line="240" w:lineRule="auto"/>
        <w:ind w:left="709"/>
        <w:contextualSpacing w:val="0"/>
        <w:jc w:val="both"/>
        <w:rPr>
          <w:rFonts w:ascii="Verdana" w:hAnsi="Verdana"/>
          <w:sz w:val="20"/>
          <w:szCs w:val="20"/>
        </w:rPr>
      </w:pPr>
    </w:p>
    <w:p w14:paraId="33EC69A6" w14:textId="77777777" w:rsidR="006D7733" w:rsidRPr="00267C08" w:rsidRDefault="006D7733" w:rsidP="006D7733">
      <w:pPr>
        <w:pStyle w:val="ListParagraph"/>
        <w:numPr>
          <w:ilvl w:val="1"/>
          <w:numId w:val="22"/>
        </w:numPr>
        <w:tabs>
          <w:tab w:val="left" w:pos="0"/>
          <w:tab w:val="left" w:pos="1134"/>
          <w:tab w:val="left" w:pos="1276"/>
          <w:tab w:val="left" w:pos="1418"/>
          <w:tab w:val="left" w:pos="1560"/>
        </w:tabs>
        <w:spacing w:after="0" w:line="240" w:lineRule="auto"/>
        <w:ind w:left="0" w:firstLine="709"/>
        <w:jc w:val="both"/>
        <w:rPr>
          <w:rFonts w:ascii="Verdana" w:hAnsi="Verdana"/>
          <w:sz w:val="20"/>
          <w:szCs w:val="20"/>
        </w:rPr>
      </w:pPr>
      <w:r w:rsidRPr="00267C08">
        <w:rPr>
          <w:rFonts w:ascii="Verdana" w:hAnsi="Verdana"/>
          <w:sz w:val="20"/>
          <w:szCs w:val="20"/>
        </w:rPr>
        <w:t>Sutarčiai vykdyti Teikėjas pasitelkia šiuos subteikėjus: (Pildoma, jei Teikėjo pasiūlyme nurodyti pasitelkiami subteikėjai. Jeigu subteikėjas nebuvo nurodytas Teikėjo pasiūlyme, Sutartyje nurodoma: „nenumatoma. Teikėjas privalo Bendrųjų sąlygų 10 skyriuje nustatyta tvarka ir terminais informuoti Užsakovą apie planuojamus pasitelkti naujus subteikėjus.“)</w:t>
      </w:r>
    </w:p>
    <w:p w14:paraId="0F9DC9DE" w14:textId="77777777" w:rsidR="006D7733" w:rsidRPr="00267C08" w:rsidRDefault="006D7733" w:rsidP="006D7733">
      <w:pPr>
        <w:pStyle w:val="ListParagraph"/>
        <w:tabs>
          <w:tab w:val="left" w:pos="0"/>
          <w:tab w:val="left" w:pos="709"/>
          <w:tab w:val="left" w:pos="1276"/>
          <w:tab w:val="left" w:pos="1418"/>
          <w:tab w:val="left" w:pos="1560"/>
        </w:tabs>
        <w:spacing w:after="0" w:line="240" w:lineRule="auto"/>
        <w:ind w:left="0"/>
        <w:jc w:val="both"/>
        <w:rPr>
          <w:rFonts w:ascii="Verdana" w:hAnsi="Verdana"/>
          <w:sz w:val="20"/>
          <w:szCs w:val="20"/>
        </w:rPr>
      </w:pPr>
      <w:r w:rsidRPr="00267C08">
        <w:rPr>
          <w:rFonts w:ascii="Verdana" w:hAnsi="Verdana"/>
          <w:sz w:val="20"/>
          <w:szCs w:val="20"/>
        </w:rPr>
        <w:tab/>
        <w:t>6.2. (Nustatoma, jeigu Sutarties pobūdis leidžia pasitelkti subteikėją ir su juo susitarti dėl tiesioginio atsiskaitymo) Subteikėjo pageidavimu ir Teikėjui sutikus, Užsakovas gali su juo atsiskaityti tiesiogiai. Apie šią galimybę Užsakovas subteikėją informuoja atskiru pranešimu per 3 (tris) darbo dienas nuo Sutarties pasirašymo arba informacijos iš Teikėjo apie pasitelkiamą subteikėją gavimo. Norėdamas pasinaudoti tiesioginio atsiskaitymo galimybe, subteikėjas turi apie tai raštu ne vėliau kaip per 2 (dvi) darbo dienas nuo šiame Sutarties punkte nurodyto Užsakovo pranešimo gavimo informuoti Užsakovą. Tokiu atveju Užsakovas, Teikėjas ir subteikėjas sudaro trišalę sutartį ir joje nustato tiesioginio atsiskaitymo tvarką, įskaitant Teikėjo teisę prieštarauti nepagrįstiems mokėjimams. Trišalės sutarties dėl tiesioginio atsiskaitymo su subteikėju pasirašymas nekeičia Teikėjo atsakomybės dėl Sutarties įvykdymo.</w:t>
      </w:r>
    </w:p>
    <w:p w14:paraId="335604D8" w14:textId="77777777" w:rsidR="006D7733" w:rsidRPr="00267C08" w:rsidRDefault="006D7733" w:rsidP="006D7733">
      <w:pPr>
        <w:pStyle w:val="ListParagraph"/>
        <w:tabs>
          <w:tab w:val="left" w:pos="0"/>
          <w:tab w:val="left" w:pos="1134"/>
          <w:tab w:val="left" w:pos="1276"/>
          <w:tab w:val="left" w:pos="1418"/>
          <w:tab w:val="left" w:pos="1560"/>
        </w:tabs>
        <w:spacing w:after="0" w:line="240" w:lineRule="auto"/>
        <w:ind w:left="0" w:firstLine="709"/>
        <w:jc w:val="both"/>
        <w:rPr>
          <w:rFonts w:ascii="Verdana" w:hAnsi="Verdana"/>
          <w:sz w:val="20"/>
          <w:szCs w:val="20"/>
        </w:rPr>
      </w:pPr>
      <w:r w:rsidRPr="00267C08">
        <w:rPr>
          <w:rFonts w:ascii="Verdana" w:hAnsi="Verdana"/>
          <w:sz w:val="20"/>
          <w:szCs w:val="20"/>
        </w:rPr>
        <w:t>arba</w:t>
      </w:r>
    </w:p>
    <w:p w14:paraId="060498FB" w14:textId="77777777" w:rsidR="006D7733" w:rsidRPr="00267C08" w:rsidRDefault="006D7733" w:rsidP="006D7733">
      <w:pPr>
        <w:pStyle w:val="ListParagraph"/>
        <w:tabs>
          <w:tab w:val="left" w:pos="0"/>
          <w:tab w:val="left" w:pos="1134"/>
          <w:tab w:val="left" w:pos="1276"/>
          <w:tab w:val="left" w:pos="1418"/>
          <w:tab w:val="left" w:pos="1560"/>
        </w:tabs>
        <w:spacing w:after="0" w:line="240" w:lineRule="auto"/>
        <w:ind w:left="0" w:firstLine="709"/>
        <w:jc w:val="both"/>
        <w:rPr>
          <w:rFonts w:ascii="Verdana" w:hAnsi="Verdana"/>
          <w:sz w:val="20"/>
          <w:szCs w:val="20"/>
        </w:rPr>
      </w:pPr>
      <w:r w:rsidRPr="00267C08">
        <w:rPr>
          <w:rFonts w:ascii="Verdana" w:hAnsi="Verdana"/>
          <w:sz w:val="20"/>
          <w:szCs w:val="20"/>
        </w:rPr>
        <w:t>(Nustatoma, jeigu Sutarties pobūdis neleidžia pasitelkti subteikėjo ir su juo susitarti dėl tiesioginio atsiskaitymo) Tiesioginis atsiskaitymas su subteikėju nenumatomas.</w:t>
      </w:r>
    </w:p>
    <w:p w14:paraId="796D85BC" w14:textId="77777777" w:rsidR="006D7733" w:rsidRPr="00267C08" w:rsidRDefault="006D7733" w:rsidP="006D7733">
      <w:pPr>
        <w:pStyle w:val="ListParagraph"/>
        <w:tabs>
          <w:tab w:val="left" w:pos="426"/>
          <w:tab w:val="left" w:pos="567"/>
          <w:tab w:val="left" w:pos="1134"/>
          <w:tab w:val="left" w:pos="1418"/>
        </w:tabs>
        <w:spacing w:after="0" w:line="240" w:lineRule="auto"/>
        <w:ind w:left="928" w:hanging="219"/>
        <w:jc w:val="both"/>
        <w:rPr>
          <w:rFonts w:ascii="Verdana" w:hAnsi="Verdana"/>
          <w:sz w:val="20"/>
          <w:szCs w:val="20"/>
        </w:rPr>
      </w:pPr>
      <w:r w:rsidRPr="00267C08">
        <w:rPr>
          <w:rFonts w:ascii="Verdana" w:hAnsi="Verdana"/>
          <w:sz w:val="20"/>
          <w:szCs w:val="20"/>
        </w:rPr>
        <w:t>6.3. Subteikėjų pasitelkimo ir keitimo tvarka numatyta Bendrosiose sąlygose.</w:t>
      </w:r>
    </w:p>
    <w:p w14:paraId="79B0721B" w14:textId="77777777" w:rsidR="006D7733" w:rsidRPr="00267C08" w:rsidRDefault="006D7733" w:rsidP="006D7733">
      <w:pPr>
        <w:pStyle w:val="ListParagraph"/>
        <w:tabs>
          <w:tab w:val="left" w:pos="426"/>
          <w:tab w:val="left" w:pos="567"/>
          <w:tab w:val="left" w:pos="1134"/>
          <w:tab w:val="left" w:pos="1418"/>
        </w:tabs>
        <w:spacing w:after="0" w:line="240" w:lineRule="auto"/>
        <w:ind w:left="0" w:firstLine="709"/>
        <w:rPr>
          <w:rFonts w:ascii="Verdana" w:hAnsi="Verdana"/>
          <w:sz w:val="20"/>
          <w:szCs w:val="20"/>
        </w:rPr>
      </w:pPr>
    </w:p>
    <w:p w14:paraId="01167CE9" w14:textId="77777777" w:rsidR="006D7733" w:rsidRPr="0089134E" w:rsidRDefault="006D7733" w:rsidP="006D7733">
      <w:pPr>
        <w:pStyle w:val="ListParagraph"/>
        <w:numPr>
          <w:ilvl w:val="0"/>
          <w:numId w:val="22"/>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b/>
          <w:caps/>
          <w:sz w:val="20"/>
          <w:szCs w:val="20"/>
        </w:rPr>
        <w:t>SUTARTIES GALIOJIMO TERMINAS IR KITOS SĄLYGOS</w:t>
      </w:r>
    </w:p>
    <w:p w14:paraId="1D0CE58E" w14:textId="77777777" w:rsidR="00FC6391" w:rsidRPr="00267C08" w:rsidRDefault="00FC6391" w:rsidP="0089134E">
      <w:pPr>
        <w:pStyle w:val="ListParagraph"/>
        <w:tabs>
          <w:tab w:val="left" w:pos="426"/>
          <w:tab w:val="left" w:pos="567"/>
          <w:tab w:val="left" w:pos="1134"/>
          <w:tab w:val="left" w:pos="1418"/>
        </w:tabs>
        <w:spacing w:after="0" w:line="240" w:lineRule="auto"/>
        <w:ind w:left="709"/>
        <w:contextualSpacing w:val="0"/>
        <w:jc w:val="both"/>
        <w:rPr>
          <w:rFonts w:ascii="Verdana" w:hAnsi="Verdana"/>
          <w:sz w:val="20"/>
          <w:szCs w:val="20"/>
        </w:rPr>
      </w:pPr>
    </w:p>
    <w:p w14:paraId="56C296F0" w14:textId="77777777" w:rsidR="006D7733" w:rsidRPr="00267C08" w:rsidRDefault="006D7733" w:rsidP="006D7733">
      <w:pPr>
        <w:pStyle w:val="ListParagraph"/>
        <w:numPr>
          <w:ilvl w:val="1"/>
          <w:numId w:val="22"/>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Sutartis įsigalioja, kai šalys jos skaitmeninę versiją pasirašo kvalifikuotais elektroniniais parašais ir galioja iki visiško sutartinių įsipareigojimų įvykdymo. Šalys susitaria, kad Sutarties skaitmeninės versijos pasirašymas kvalifikuotu elektroniniu parašu prilyginamas Sutarties pasirašymui raštu. </w:t>
      </w:r>
    </w:p>
    <w:p w14:paraId="02255A0C" w14:textId="77777777" w:rsidR="006D7733" w:rsidRPr="00267C08" w:rsidRDefault="006D7733" w:rsidP="006D7733">
      <w:pPr>
        <w:pStyle w:val="ListParagraph"/>
        <w:numPr>
          <w:ilvl w:val="1"/>
          <w:numId w:val="22"/>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Paslaugų pagal Sutartį teikimo trukmė – </w:t>
      </w:r>
      <w:r w:rsidRPr="009C6825">
        <w:rPr>
          <w:rFonts w:ascii="Verdana" w:hAnsi="Verdana"/>
          <w:sz w:val="20"/>
          <w:szCs w:val="20"/>
        </w:rPr>
        <w:t>36</w:t>
      </w:r>
      <w:r w:rsidRPr="00267C08">
        <w:rPr>
          <w:rFonts w:ascii="Verdana" w:hAnsi="Verdana"/>
          <w:sz w:val="20"/>
          <w:szCs w:val="20"/>
        </w:rPr>
        <w:t xml:space="preserve"> mėnesi</w:t>
      </w:r>
      <w:r>
        <w:rPr>
          <w:rFonts w:ascii="Verdana" w:hAnsi="Verdana"/>
          <w:sz w:val="20"/>
          <w:szCs w:val="20"/>
        </w:rPr>
        <w:t>ai</w:t>
      </w:r>
      <w:r w:rsidRPr="00267C08">
        <w:rPr>
          <w:rFonts w:ascii="Verdana" w:hAnsi="Verdana"/>
          <w:sz w:val="20"/>
          <w:szCs w:val="20"/>
        </w:rPr>
        <w:t xml:space="preserve"> nuo projekto perdavimo</w:t>
      </w:r>
      <w:r>
        <w:rPr>
          <w:rFonts w:ascii="Verdana" w:hAnsi="Verdana"/>
          <w:sz w:val="20"/>
          <w:szCs w:val="20"/>
        </w:rPr>
        <w:t xml:space="preserve"> Tei</w:t>
      </w:r>
      <w:r w:rsidRPr="00267C08">
        <w:rPr>
          <w:rFonts w:ascii="Verdana" w:hAnsi="Verdana"/>
          <w:sz w:val="20"/>
          <w:szCs w:val="20"/>
        </w:rPr>
        <w:t xml:space="preserve">kėjui dienos. </w:t>
      </w:r>
    </w:p>
    <w:p w14:paraId="6DFC29AA" w14:textId="77777777" w:rsidR="006D7733" w:rsidRPr="00267C08" w:rsidRDefault="006D7733" w:rsidP="006D7733">
      <w:pPr>
        <w:pStyle w:val="ListParagraph"/>
        <w:numPr>
          <w:ilvl w:val="1"/>
          <w:numId w:val="22"/>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Bendrųjų sąlygų nuostatos taikomos tiek, kiek Specialiosiose sąlygose nenustatyta kitaip.</w:t>
      </w:r>
    </w:p>
    <w:p w14:paraId="7DD75E82" w14:textId="77777777" w:rsidR="006D7733" w:rsidRPr="00267C08" w:rsidDel="000165BD" w:rsidRDefault="006D7733" w:rsidP="006D7733">
      <w:pPr>
        <w:pStyle w:val="ListParagraph"/>
        <w:numPr>
          <w:ilvl w:val="1"/>
          <w:numId w:val="22"/>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Sutarties galiojimo laikotarpiu šalys, kaip atskiri savarankiški asmens duomenų valdytojai, tvarkys asmens duomenis asmenų, atsakingų už Sutarties vykdymą, asmenų atsakingų už tai, kad Sutartis, jos pakeitimai ir Teikėjo pasiūlymas būtų paskelbti bei Paslaugas teiksiančių specialistų. Šalys atsakingos už asmens duomenų tvarkymo atitikimą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apsaugą, nuostatoms. Teisinis pagrindas nurodytų asmens duomenų tvarkymui – teisinė prievolė, numatyta LR viešųjų pirkimų įstatyme (Reglamento 6 str. 1 d. c) p.). Šalys įsipareigoja nurodytus asmens duomenis tvarkyti tik Sutarties vykdymo tikslu, įgyvendinti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saugojimą. Kiek tai susiję su Paslaugų teikimu, Šalys asmens duomenų </w:t>
      </w:r>
      <w:r w:rsidRPr="00267C08">
        <w:rPr>
          <w:rFonts w:ascii="Verdana" w:hAnsi="Verdana"/>
          <w:sz w:val="20"/>
          <w:szCs w:val="20"/>
        </w:rPr>
        <w:lastRenderedPageBreak/>
        <w:t xml:space="preserve">viena kitai neteiks, atitinkamai atskiras susitarimas dėl asmens duomenų tvarkymo tarp Šalių nesudaromas. </w:t>
      </w:r>
    </w:p>
    <w:p w14:paraId="4A51ACD1" w14:textId="77777777" w:rsidR="006D7733" w:rsidRPr="00267C08" w:rsidRDefault="006D7733" w:rsidP="006D7733">
      <w:pPr>
        <w:pStyle w:val="ListParagraph"/>
        <w:numPr>
          <w:ilvl w:val="1"/>
          <w:numId w:val="22"/>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Šalys paskiria šiuos atsakingus asmenis: </w:t>
      </w:r>
    </w:p>
    <w:p w14:paraId="3A5FB70D" w14:textId="77777777" w:rsidR="006D7733" w:rsidRPr="00267C08" w:rsidRDefault="006D7733" w:rsidP="006D7733">
      <w:pPr>
        <w:pStyle w:val="ListParagraph"/>
        <w:numPr>
          <w:ilvl w:val="2"/>
          <w:numId w:val="22"/>
        </w:numPr>
        <w:tabs>
          <w:tab w:val="left" w:pos="426"/>
          <w:tab w:val="left" w:pos="567"/>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Užsakovo atstovas, atsakingas už Sutarties vykdymą – pareigų pavadinimas, vardas ir pavardė, tel._____, el. p. ____________. Užsakovo atstovas turi teisę Užsakovo vardu pasirašyti Paslaugų perdavimo-priėmimo aktą bei kitus su Sutarties vykdymu susijusius dokumentus, išskyrus dokumentus dėl Sutarties pakeitimo ar nutraukimo.</w:t>
      </w:r>
    </w:p>
    <w:p w14:paraId="04FE417F" w14:textId="77777777" w:rsidR="006D7733" w:rsidRPr="00267C08" w:rsidRDefault="006D7733" w:rsidP="006D7733">
      <w:pPr>
        <w:pStyle w:val="ListParagraph"/>
        <w:numPr>
          <w:ilvl w:val="2"/>
          <w:numId w:val="22"/>
        </w:numPr>
        <w:tabs>
          <w:tab w:val="left" w:pos="426"/>
          <w:tab w:val="left" w:pos="567"/>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Teikėjo atstovas, atsakingas už Sutarties vykdymą – pareigų pavadinimas, vardas ir pavardė, tel._____, el. p. ____________. </w:t>
      </w:r>
    </w:p>
    <w:p w14:paraId="29235B76" w14:textId="77777777" w:rsidR="006D7733" w:rsidRPr="00267C08" w:rsidRDefault="006D7733" w:rsidP="006D7733">
      <w:pPr>
        <w:pStyle w:val="ListParagraph"/>
        <w:numPr>
          <w:ilvl w:val="1"/>
          <w:numId w:val="22"/>
        </w:numPr>
        <w:tabs>
          <w:tab w:val="left" w:pos="426"/>
          <w:tab w:val="left" w:pos="1134"/>
          <w:tab w:val="left" w:pos="1418"/>
          <w:tab w:val="left" w:pos="1560"/>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Sutartis gali būti pakeista ar nutraukta </w:t>
      </w:r>
      <w:r>
        <w:rPr>
          <w:rFonts w:ascii="Verdana" w:hAnsi="Verdana"/>
          <w:sz w:val="20"/>
          <w:szCs w:val="20"/>
        </w:rPr>
        <w:t xml:space="preserve">Viešųjų pirkimų, atliekamų gynybos ir saugumo srityje, įstatymo, </w:t>
      </w:r>
      <w:r w:rsidRPr="00267C08">
        <w:rPr>
          <w:rFonts w:ascii="Verdana" w:hAnsi="Verdana"/>
          <w:sz w:val="20"/>
          <w:szCs w:val="20"/>
        </w:rPr>
        <w:t>Bendrosiose sąlygose nustatytais atvejais ir tvarka.</w:t>
      </w:r>
    </w:p>
    <w:p w14:paraId="4C788BCB" w14:textId="77777777" w:rsidR="006D7733" w:rsidRPr="00267C08" w:rsidRDefault="006D7733" w:rsidP="006D7733">
      <w:pPr>
        <w:pStyle w:val="ListParagraph"/>
        <w:tabs>
          <w:tab w:val="left" w:pos="426"/>
          <w:tab w:val="left" w:pos="567"/>
          <w:tab w:val="left" w:pos="1134"/>
          <w:tab w:val="left" w:pos="1418"/>
        </w:tabs>
        <w:spacing w:after="0" w:line="240" w:lineRule="auto"/>
        <w:ind w:left="0" w:firstLine="709"/>
        <w:rPr>
          <w:rFonts w:ascii="Verdana" w:hAnsi="Verdana"/>
          <w:sz w:val="20"/>
          <w:szCs w:val="20"/>
        </w:rPr>
      </w:pPr>
    </w:p>
    <w:p w14:paraId="4797C0FD" w14:textId="77777777" w:rsidR="006D7733" w:rsidRPr="0089134E" w:rsidRDefault="006D7733" w:rsidP="006D7733">
      <w:pPr>
        <w:pStyle w:val="ListParagraph"/>
        <w:numPr>
          <w:ilvl w:val="0"/>
          <w:numId w:val="22"/>
        </w:numPr>
        <w:tabs>
          <w:tab w:val="left" w:pos="426"/>
          <w:tab w:val="left" w:pos="567"/>
          <w:tab w:val="left" w:pos="1134"/>
          <w:tab w:val="left" w:pos="1418"/>
        </w:tabs>
        <w:spacing w:after="0" w:line="240" w:lineRule="auto"/>
        <w:ind w:left="0" w:firstLine="709"/>
        <w:contextualSpacing w:val="0"/>
        <w:jc w:val="both"/>
        <w:rPr>
          <w:rFonts w:ascii="Verdana" w:hAnsi="Verdana"/>
          <w:sz w:val="20"/>
          <w:szCs w:val="20"/>
        </w:rPr>
      </w:pPr>
      <w:r w:rsidRPr="00267C08">
        <w:rPr>
          <w:rFonts w:ascii="Verdana" w:hAnsi="Verdana"/>
          <w:b/>
          <w:sz w:val="20"/>
          <w:szCs w:val="20"/>
        </w:rPr>
        <w:t>SUTARTIES PRIEDAI</w:t>
      </w:r>
    </w:p>
    <w:p w14:paraId="59BD6DC3" w14:textId="77777777" w:rsidR="00FC6391" w:rsidRPr="00267C08" w:rsidRDefault="00FC6391" w:rsidP="0089134E">
      <w:pPr>
        <w:pStyle w:val="ListParagraph"/>
        <w:tabs>
          <w:tab w:val="left" w:pos="426"/>
          <w:tab w:val="left" w:pos="567"/>
          <w:tab w:val="left" w:pos="1134"/>
          <w:tab w:val="left" w:pos="1418"/>
        </w:tabs>
        <w:spacing w:after="0" w:line="240" w:lineRule="auto"/>
        <w:ind w:left="709"/>
        <w:contextualSpacing w:val="0"/>
        <w:jc w:val="both"/>
        <w:rPr>
          <w:rFonts w:ascii="Verdana" w:hAnsi="Verdana"/>
          <w:sz w:val="20"/>
          <w:szCs w:val="20"/>
        </w:rPr>
      </w:pPr>
    </w:p>
    <w:p w14:paraId="23D38660" w14:textId="77777777" w:rsidR="006D7733" w:rsidRPr="00267C08" w:rsidRDefault="006D7733" w:rsidP="006D7733">
      <w:pPr>
        <w:pStyle w:val="ListParagraph"/>
        <w:numPr>
          <w:ilvl w:val="1"/>
          <w:numId w:val="22"/>
        </w:numPr>
        <w:tabs>
          <w:tab w:val="left" w:pos="567"/>
          <w:tab w:val="left" w:pos="1418"/>
        </w:tabs>
        <w:spacing w:after="0" w:line="240" w:lineRule="auto"/>
        <w:ind w:left="0" w:firstLine="709"/>
        <w:contextualSpacing w:val="0"/>
        <w:jc w:val="both"/>
        <w:rPr>
          <w:rFonts w:ascii="Verdana" w:hAnsi="Verdana"/>
          <w:sz w:val="20"/>
          <w:szCs w:val="20"/>
        </w:rPr>
      </w:pPr>
      <w:r w:rsidRPr="00267C08">
        <w:rPr>
          <w:rFonts w:ascii="Verdana" w:hAnsi="Verdana"/>
          <w:sz w:val="20"/>
          <w:szCs w:val="20"/>
        </w:rPr>
        <w:t xml:space="preserve">Neatskiriamos Sutarties dalys yra Bendrosios sąlygos ir </w:t>
      </w:r>
      <w:r w:rsidRPr="326178D8">
        <w:rPr>
          <w:rFonts w:ascii="Verdana" w:hAnsi="Verdana"/>
          <w:sz w:val="20"/>
          <w:szCs w:val="20"/>
        </w:rPr>
        <w:t>šie priedai:</w:t>
      </w:r>
    </w:p>
    <w:p w14:paraId="04D6C9E6" w14:textId="77777777" w:rsidR="006D7733" w:rsidRPr="0049618A" w:rsidRDefault="006D7733" w:rsidP="006D7733">
      <w:pPr>
        <w:pStyle w:val="ListParagraph"/>
        <w:tabs>
          <w:tab w:val="left" w:pos="567"/>
          <w:tab w:val="left" w:pos="1418"/>
        </w:tabs>
        <w:spacing w:after="0" w:line="240" w:lineRule="auto"/>
        <w:ind w:left="709"/>
        <w:jc w:val="both"/>
        <w:rPr>
          <w:rFonts w:ascii="Verdana" w:eastAsia="Verdana" w:hAnsi="Verdana" w:cs="Verdana"/>
          <w:sz w:val="20"/>
          <w:szCs w:val="20"/>
        </w:rPr>
      </w:pPr>
      <w:r w:rsidRPr="326178D8">
        <w:rPr>
          <w:rFonts w:ascii="Verdana" w:eastAsia="Verdana" w:hAnsi="Verdana" w:cs="Verdana"/>
          <w:sz w:val="20"/>
          <w:szCs w:val="20"/>
        </w:rPr>
        <w:t xml:space="preserve">8.1.1. </w:t>
      </w:r>
      <w:r w:rsidRPr="0049618A">
        <w:rPr>
          <w:rFonts w:ascii="Verdana" w:eastAsia="Verdana" w:hAnsi="Verdana" w:cs="Verdana"/>
          <w:sz w:val="20"/>
          <w:szCs w:val="20"/>
        </w:rPr>
        <w:t>Techninė specifikacija.</w:t>
      </w:r>
    </w:p>
    <w:p w14:paraId="3F0C38CC" w14:textId="77777777" w:rsidR="006D7733" w:rsidRPr="0049618A" w:rsidRDefault="006D7733" w:rsidP="006D7733">
      <w:pPr>
        <w:tabs>
          <w:tab w:val="left" w:pos="567"/>
          <w:tab w:val="left" w:pos="1418"/>
        </w:tabs>
        <w:spacing w:after="0" w:line="240" w:lineRule="auto"/>
        <w:ind w:right="57" w:firstLine="709"/>
        <w:jc w:val="both"/>
        <w:rPr>
          <w:rFonts w:ascii="Verdana" w:eastAsia="Verdana" w:hAnsi="Verdana" w:cs="Verdana"/>
          <w:sz w:val="20"/>
          <w:szCs w:val="20"/>
        </w:rPr>
      </w:pPr>
      <w:r w:rsidRPr="0049618A">
        <w:rPr>
          <w:rFonts w:ascii="Verdana" w:eastAsia="Verdana" w:hAnsi="Verdana" w:cs="Verdana"/>
          <w:sz w:val="20"/>
          <w:szCs w:val="20"/>
        </w:rPr>
        <w:t>8.1.2. Pasiūlymas (pridedama Paslaugų teikėjo Pirkimo metu teikta pasiūlymo forma, visas pasiūlymas/paraiška su priedais saugomas CVP IS);</w:t>
      </w:r>
    </w:p>
    <w:p w14:paraId="52EBC572" w14:textId="77777777" w:rsidR="006D7733" w:rsidRPr="0049618A" w:rsidRDefault="006D7733" w:rsidP="006D7733">
      <w:pPr>
        <w:tabs>
          <w:tab w:val="left" w:pos="1134"/>
          <w:tab w:val="left" w:pos="6236"/>
        </w:tabs>
        <w:spacing w:after="0"/>
        <w:rPr>
          <w:rFonts w:ascii="Verdana" w:hAnsi="Verdana"/>
          <w:sz w:val="20"/>
          <w:szCs w:val="20"/>
        </w:rPr>
      </w:pPr>
      <w:r w:rsidRPr="0049618A">
        <w:rPr>
          <w:rFonts w:ascii="Verdana" w:hAnsi="Verdana"/>
          <w:sz w:val="20"/>
          <w:szCs w:val="20"/>
        </w:rPr>
        <w:t xml:space="preserve">          </w:t>
      </w:r>
      <w:r w:rsidRPr="00354BF0">
        <w:rPr>
          <w:rFonts w:ascii="Verdana" w:hAnsi="Verdana"/>
          <w:sz w:val="20"/>
          <w:szCs w:val="20"/>
        </w:rPr>
        <w:t>8.1.3. Subtiekėjų sąrašas;</w:t>
      </w:r>
    </w:p>
    <w:p w14:paraId="3A02905D" w14:textId="77777777" w:rsidR="006D7733" w:rsidRPr="0049618A" w:rsidRDefault="006D7733" w:rsidP="006D7733">
      <w:pPr>
        <w:tabs>
          <w:tab w:val="left" w:pos="1134"/>
          <w:tab w:val="left" w:pos="6236"/>
        </w:tabs>
        <w:spacing w:after="0"/>
        <w:rPr>
          <w:rFonts w:ascii="Verdana" w:eastAsia="Times New Roman" w:hAnsi="Verdana"/>
          <w:sz w:val="20"/>
          <w:szCs w:val="20"/>
        </w:rPr>
      </w:pPr>
      <w:r w:rsidRPr="0049618A">
        <w:rPr>
          <w:rFonts w:ascii="Verdana" w:hAnsi="Verdana"/>
          <w:sz w:val="20"/>
          <w:szCs w:val="20"/>
        </w:rPr>
        <w:t xml:space="preserve">          </w:t>
      </w:r>
      <w:r w:rsidRPr="00354BF0">
        <w:rPr>
          <w:rFonts w:ascii="Verdana" w:hAnsi="Verdana"/>
          <w:sz w:val="20"/>
          <w:szCs w:val="20"/>
        </w:rPr>
        <w:t>8.1.4. Paslaugas teikiančių specialistų sąrašas.</w:t>
      </w:r>
    </w:p>
    <w:p w14:paraId="0F69137C" w14:textId="77777777" w:rsidR="006D7733" w:rsidRPr="00354BF0" w:rsidRDefault="006D7733" w:rsidP="006D7733">
      <w:pPr>
        <w:tabs>
          <w:tab w:val="left" w:pos="567"/>
          <w:tab w:val="left" w:pos="1418"/>
        </w:tabs>
        <w:rPr>
          <w:rFonts w:ascii="Verdana" w:hAnsi="Verdana"/>
          <w:sz w:val="20"/>
          <w:szCs w:val="20"/>
        </w:rPr>
      </w:pPr>
    </w:p>
    <w:p w14:paraId="4D1D2B67" w14:textId="77777777" w:rsidR="006D7733" w:rsidRPr="00267C08" w:rsidRDefault="006D7733" w:rsidP="006D7733">
      <w:pPr>
        <w:pStyle w:val="ListParagraph"/>
        <w:tabs>
          <w:tab w:val="left" w:pos="567"/>
          <w:tab w:val="left" w:pos="1418"/>
        </w:tabs>
        <w:spacing w:after="0" w:line="240" w:lineRule="auto"/>
        <w:ind w:left="1555" w:right="57"/>
        <w:jc w:val="both"/>
        <w:rPr>
          <w:rFonts w:ascii="Verdana" w:eastAsia="Verdana" w:hAnsi="Verdana" w:cs="Verdana"/>
          <w:sz w:val="20"/>
          <w:szCs w:val="20"/>
        </w:rPr>
      </w:pPr>
    </w:p>
    <w:p w14:paraId="7316E076" w14:textId="77777777" w:rsidR="006D7733" w:rsidRPr="00267C08" w:rsidRDefault="006D7733" w:rsidP="006D7733">
      <w:pPr>
        <w:pStyle w:val="ListParagraph"/>
        <w:tabs>
          <w:tab w:val="left" w:pos="567"/>
          <w:tab w:val="left" w:pos="1418"/>
        </w:tabs>
        <w:spacing w:after="0" w:line="240" w:lineRule="auto"/>
        <w:ind w:left="709"/>
        <w:rPr>
          <w:rFonts w:ascii="Verdana" w:hAnsi="Verdana"/>
          <w:i/>
          <w:sz w:val="20"/>
          <w:szCs w:val="20"/>
        </w:rPr>
      </w:pPr>
    </w:p>
    <w:p w14:paraId="4FAE0B19" w14:textId="77777777" w:rsidR="006D7733" w:rsidRPr="00267C08" w:rsidRDefault="006D7733" w:rsidP="006D7733">
      <w:pPr>
        <w:pStyle w:val="ListParagraph"/>
        <w:numPr>
          <w:ilvl w:val="0"/>
          <w:numId w:val="22"/>
        </w:numPr>
        <w:tabs>
          <w:tab w:val="left" w:pos="567"/>
          <w:tab w:val="left" w:pos="1134"/>
          <w:tab w:val="left" w:pos="1418"/>
        </w:tabs>
        <w:spacing w:after="0" w:line="240" w:lineRule="auto"/>
        <w:ind w:left="0" w:firstLine="709"/>
        <w:contextualSpacing w:val="0"/>
        <w:jc w:val="both"/>
        <w:rPr>
          <w:rFonts w:ascii="Verdana" w:hAnsi="Verdana"/>
          <w:i/>
          <w:sz w:val="20"/>
          <w:szCs w:val="20"/>
        </w:rPr>
      </w:pPr>
      <w:r w:rsidRPr="00267C08">
        <w:rPr>
          <w:rFonts w:ascii="Verdana" w:hAnsi="Verdana"/>
          <w:b/>
          <w:sz w:val="20"/>
          <w:szCs w:val="20"/>
        </w:rPr>
        <w:t>ŠALIŲ REKVIZITAI</w:t>
      </w:r>
    </w:p>
    <w:p w14:paraId="62EC9E37" w14:textId="77777777" w:rsidR="006D7733" w:rsidRPr="00267C08" w:rsidRDefault="006D7733" w:rsidP="006D7733">
      <w:pPr>
        <w:pStyle w:val="ListParagraph"/>
        <w:tabs>
          <w:tab w:val="left" w:pos="709"/>
        </w:tabs>
        <w:spacing w:after="0" w:line="240" w:lineRule="auto"/>
        <w:ind w:left="284"/>
        <w:rPr>
          <w:rFonts w:ascii="Verdana" w:hAnsi="Verdana"/>
          <w:sz w:val="20"/>
          <w:szCs w:val="20"/>
        </w:rPr>
      </w:pPr>
    </w:p>
    <w:tbl>
      <w:tblPr>
        <w:tblW w:w="9639" w:type="dxa"/>
        <w:tblLayout w:type="fixed"/>
        <w:tblLook w:val="0000" w:firstRow="0" w:lastRow="0" w:firstColumn="0" w:lastColumn="0" w:noHBand="0" w:noVBand="0"/>
      </w:tblPr>
      <w:tblGrid>
        <w:gridCol w:w="5103"/>
        <w:gridCol w:w="4536"/>
      </w:tblGrid>
      <w:tr w:rsidR="006D7733" w:rsidRPr="00267C08" w14:paraId="780AE43D" w14:textId="77777777" w:rsidTr="0057273D">
        <w:tc>
          <w:tcPr>
            <w:tcW w:w="5103" w:type="dxa"/>
          </w:tcPr>
          <w:p w14:paraId="2A7E7F8B" w14:textId="77777777" w:rsidR="006D7733" w:rsidRPr="00AD1456" w:rsidRDefault="006D7733" w:rsidP="0057273D">
            <w:pPr>
              <w:pStyle w:val="Heading1"/>
              <w:spacing w:before="0" w:line="240" w:lineRule="auto"/>
              <w:rPr>
                <w:rFonts w:ascii="Verdana" w:hAnsi="Verdana"/>
                <w:b/>
                <w:bCs/>
                <w:color w:val="auto"/>
                <w:sz w:val="20"/>
                <w:szCs w:val="20"/>
              </w:rPr>
            </w:pPr>
            <w:r w:rsidRPr="00AD1456">
              <w:rPr>
                <w:rFonts w:ascii="Verdana" w:hAnsi="Verdana"/>
                <w:b/>
                <w:bCs/>
                <w:color w:val="auto"/>
                <w:sz w:val="20"/>
                <w:szCs w:val="20"/>
              </w:rPr>
              <w:t>UŽSAKOVAS</w:t>
            </w:r>
          </w:p>
        </w:tc>
        <w:tc>
          <w:tcPr>
            <w:tcW w:w="4536" w:type="dxa"/>
          </w:tcPr>
          <w:p w14:paraId="51EFCFFC" w14:textId="77777777" w:rsidR="006D7733" w:rsidRPr="00AD1456" w:rsidRDefault="006D7733" w:rsidP="0057273D">
            <w:pPr>
              <w:pStyle w:val="Heading1"/>
              <w:spacing w:before="0" w:line="240" w:lineRule="auto"/>
              <w:rPr>
                <w:rFonts w:ascii="Verdana" w:hAnsi="Verdana"/>
                <w:b/>
                <w:bCs/>
                <w:color w:val="auto"/>
                <w:sz w:val="20"/>
                <w:szCs w:val="20"/>
              </w:rPr>
            </w:pPr>
            <w:r w:rsidRPr="00AD1456">
              <w:rPr>
                <w:rFonts w:ascii="Verdana" w:hAnsi="Verdana"/>
                <w:b/>
                <w:bCs/>
                <w:color w:val="auto"/>
                <w:sz w:val="20"/>
                <w:szCs w:val="20"/>
              </w:rPr>
              <w:t>TEIKĖJAS</w:t>
            </w:r>
          </w:p>
        </w:tc>
      </w:tr>
      <w:tr w:rsidR="006D7733" w:rsidRPr="00267C08" w14:paraId="70CB8B23" w14:textId="77777777" w:rsidTr="0057273D">
        <w:tc>
          <w:tcPr>
            <w:tcW w:w="5103" w:type="dxa"/>
          </w:tcPr>
          <w:p w14:paraId="54E2F55D" w14:textId="77777777" w:rsidR="006D7733" w:rsidRPr="00267C08" w:rsidRDefault="006D7733" w:rsidP="0057273D">
            <w:pPr>
              <w:keepNext/>
              <w:tabs>
                <w:tab w:val="left" w:pos="1134"/>
                <w:tab w:val="left" w:pos="1276"/>
                <w:tab w:val="left" w:pos="1418"/>
                <w:tab w:val="left" w:pos="1560"/>
              </w:tabs>
              <w:spacing w:after="0" w:line="240" w:lineRule="auto"/>
              <w:outlineLvl w:val="0"/>
              <w:rPr>
                <w:rFonts w:ascii="Verdana" w:hAnsi="Verdana"/>
                <w:b/>
                <w:kern w:val="28"/>
                <w:sz w:val="20"/>
                <w:szCs w:val="20"/>
              </w:rPr>
            </w:pPr>
          </w:p>
        </w:tc>
        <w:tc>
          <w:tcPr>
            <w:tcW w:w="4536" w:type="dxa"/>
          </w:tcPr>
          <w:p w14:paraId="21EBDEB5" w14:textId="77777777" w:rsidR="006D7733" w:rsidRPr="00267C08" w:rsidRDefault="006D7733" w:rsidP="0057273D">
            <w:pPr>
              <w:keepNext/>
              <w:tabs>
                <w:tab w:val="left" w:pos="1134"/>
                <w:tab w:val="left" w:pos="1276"/>
                <w:tab w:val="left" w:pos="1418"/>
                <w:tab w:val="left" w:pos="1560"/>
              </w:tabs>
              <w:spacing w:after="0" w:line="240" w:lineRule="auto"/>
              <w:outlineLvl w:val="0"/>
              <w:rPr>
                <w:rFonts w:ascii="Verdana" w:hAnsi="Verdana"/>
                <w:b/>
                <w:kern w:val="28"/>
                <w:sz w:val="20"/>
                <w:szCs w:val="20"/>
              </w:rPr>
            </w:pPr>
          </w:p>
        </w:tc>
      </w:tr>
      <w:tr w:rsidR="006D7733" w:rsidRPr="00267C08" w14:paraId="44BF7216" w14:textId="77777777" w:rsidTr="0057273D">
        <w:tc>
          <w:tcPr>
            <w:tcW w:w="5103" w:type="dxa"/>
          </w:tcPr>
          <w:p w14:paraId="4BA59F32"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sz w:val="20"/>
                <w:szCs w:val="20"/>
              </w:rPr>
            </w:pPr>
            <w:r w:rsidRPr="00267C08">
              <w:rPr>
                <w:rFonts w:ascii="Verdana" w:hAnsi="Verdana"/>
                <w:sz w:val="20"/>
                <w:szCs w:val="20"/>
              </w:rPr>
              <w:t>Lietuvos bankas</w:t>
            </w:r>
          </w:p>
        </w:tc>
        <w:tc>
          <w:tcPr>
            <w:tcW w:w="4536" w:type="dxa"/>
          </w:tcPr>
          <w:p w14:paraId="2BD92725"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sz w:val="20"/>
                <w:szCs w:val="20"/>
              </w:rPr>
            </w:pPr>
            <w:r w:rsidRPr="00267C08">
              <w:rPr>
                <w:rFonts w:ascii="Verdana" w:hAnsi="Verdana"/>
                <w:sz w:val="20"/>
                <w:szCs w:val="20"/>
              </w:rPr>
              <w:t>(</w:t>
            </w:r>
            <w:r w:rsidRPr="00267C08">
              <w:rPr>
                <w:rFonts w:ascii="Verdana" w:hAnsi="Verdana"/>
                <w:i/>
                <w:sz w:val="20"/>
                <w:szCs w:val="20"/>
              </w:rPr>
              <w:t>Pavadinimas</w:t>
            </w:r>
            <w:r w:rsidRPr="00267C08">
              <w:rPr>
                <w:rFonts w:ascii="Verdana" w:hAnsi="Verdana"/>
                <w:sz w:val="20"/>
                <w:szCs w:val="20"/>
              </w:rPr>
              <w:t>)</w:t>
            </w:r>
          </w:p>
        </w:tc>
      </w:tr>
      <w:tr w:rsidR="006D7733" w:rsidRPr="00267C08" w14:paraId="70D90B70" w14:textId="77777777" w:rsidTr="0057273D">
        <w:tc>
          <w:tcPr>
            <w:tcW w:w="5103" w:type="dxa"/>
          </w:tcPr>
          <w:p w14:paraId="7F887FF1"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Juridinio asmens kodas 188607684</w:t>
            </w:r>
          </w:p>
        </w:tc>
        <w:tc>
          <w:tcPr>
            <w:tcW w:w="4536" w:type="dxa"/>
          </w:tcPr>
          <w:p w14:paraId="32A14B78"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Juridinio asmens kodas</w:t>
            </w:r>
          </w:p>
        </w:tc>
      </w:tr>
      <w:tr w:rsidR="006D7733" w:rsidRPr="00267C08" w14:paraId="221E812E" w14:textId="77777777" w:rsidTr="0057273D">
        <w:tc>
          <w:tcPr>
            <w:tcW w:w="5103" w:type="dxa"/>
          </w:tcPr>
          <w:p w14:paraId="5198C784"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caps/>
                <w:sz w:val="20"/>
                <w:szCs w:val="20"/>
              </w:rPr>
            </w:pPr>
            <w:r w:rsidRPr="00267C08">
              <w:rPr>
                <w:rFonts w:ascii="Verdana" w:hAnsi="Verdana"/>
                <w:sz w:val="20"/>
                <w:szCs w:val="20"/>
              </w:rPr>
              <w:t>PVM mokėtojo kodas LT886076811</w:t>
            </w:r>
          </w:p>
        </w:tc>
        <w:tc>
          <w:tcPr>
            <w:tcW w:w="4536" w:type="dxa"/>
          </w:tcPr>
          <w:p w14:paraId="6D2AE84B"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caps/>
                <w:sz w:val="20"/>
                <w:szCs w:val="20"/>
              </w:rPr>
            </w:pPr>
            <w:r w:rsidRPr="00267C08">
              <w:rPr>
                <w:rFonts w:ascii="Verdana" w:hAnsi="Verdana"/>
                <w:sz w:val="20"/>
                <w:szCs w:val="20"/>
              </w:rPr>
              <w:t>PVM mokėtojo kodas</w:t>
            </w:r>
          </w:p>
        </w:tc>
      </w:tr>
      <w:tr w:rsidR="006D7733" w:rsidRPr="00267C08" w14:paraId="5B5FA712" w14:textId="77777777" w:rsidTr="0057273D">
        <w:tc>
          <w:tcPr>
            <w:tcW w:w="5103" w:type="dxa"/>
          </w:tcPr>
          <w:p w14:paraId="074E85F9"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caps/>
                <w:sz w:val="20"/>
                <w:szCs w:val="20"/>
              </w:rPr>
            </w:pPr>
            <w:r w:rsidRPr="00267C08">
              <w:rPr>
                <w:rFonts w:ascii="Verdana" w:hAnsi="Verdana"/>
                <w:sz w:val="20"/>
                <w:szCs w:val="20"/>
              </w:rPr>
              <w:t>Gedimino pr. 6, 01103 Vilnius</w:t>
            </w:r>
          </w:p>
        </w:tc>
        <w:tc>
          <w:tcPr>
            <w:tcW w:w="4536" w:type="dxa"/>
          </w:tcPr>
          <w:p w14:paraId="6A766723"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caps/>
                <w:sz w:val="20"/>
                <w:szCs w:val="20"/>
              </w:rPr>
            </w:pPr>
            <w:r w:rsidRPr="00267C08">
              <w:rPr>
                <w:rFonts w:ascii="Verdana" w:hAnsi="Verdana"/>
                <w:sz w:val="20"/>
                <w:szCs w:val="20"/>
              </w:rPr>
              <w:t>(Registruotos buveinės adresas)</w:t>
            </w:r>
          </w:p>
        </w:tc>
      </w:tr>
      <w:tr w:rsidR="006D7733" w:rsidRPr="00267C08" w14:paraId="359582A1" w14:textId="77777777" w:rsidTr="0057273D">
        <w:tc>
          <w:tcPr>
            <w:tcW w:w="5103" w:type="dxa"/>
          </w:tcPr>
          <w:p w14:paraId="7F9932F4"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Tel. (</w:t>
            </w:r>
            <w:r>
              <w:rPr>
                <w:rFonts w:ascii="Verdana" w:hAnsi="Verdana"/>
                <w:sz w:val="20"/>
                <w:szCs w:val="20"/>
              </w:rPr>
              <w:t>0</w:t>
            </w:r>
            <w:r w:rsidRPr="00267C08">
              <w:rPr>
                <w:rFonts w:ascii="Verdana" w:hAnsi="Verdana"/>
                <w:sz w:val="20"/>
                <w:szCs w:val="20"/>
              </w:rPr>
              <w:t xml:space="preserve"> 5) 268 0029 </w:t>
            </w:r>
          </w:p>
          <w:p w14:paraId="3344BD8B"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 xml:space="preserve">El. paštas </w:t>
            </w:r>
            <w:hyperlink r:id="rId6" w:history="1">
              <w:r w:rsidRPr="00267C08">
                <w:rPr>
                  <w:rStyle w:val="Hyperlink"/>
                  <w:rFonts w:ascii="Verdana" w:hAnsi="Verdana"/>
                  <w:sz w:val="20"/>
                  <w:szCs w:val="20"/>
                </w:rPr>
                <w:t>info@lb.lt</w:t>
              </w:r>
            </w:hyperlink>
            <w:r w:rsidRPr="00267C08">
              <w:rPr>
                <w:rFonts w:ascii="Verdana" w:hAnsi="Verdana"/>
                <w:sz w:val="20"/>
                <w:szCs w:val="20"/>
              </w:rPr>
              <w:t xml:space="preserve"> </w:t>
            </w:r>
          </w:p>
          <w:p w14:paraId="6F283D8F"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caps/>
                <w:sz w:val="20"/>
                <w:szCs w:val="20"/>
              </w:rPr>
            </w:pPr>
            <w:r w:rsidRPr="00267C08">
              <w:rPr>
                <w:rFonts w:ascii="Verdana" w:hAnsi="Verdana"/>
                <w:sz w:val="20"/>
                <w:szCs w:val="20"/>
              </w:rPr>
              <w:t>A. s. LT41 1010 0000 0012 3456</w:t>
            </w:r>
          </w:p>
        </w:tc>
        <w:tc>
          <w:tcPr>
            <w:tcW w:w="4536" w:type="dxa"/>
          </w:tcPr>
          <w:p w14:paraId="75CE7C66"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 xml:space="preserve">Tel.         </w:t>
            </w:r>
          </w:p>
          <w:p w14:paraId="0D87532A"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 xml:space="preserve">El. paštas </w:t>
            </w:r>
          </w:p>
          <w:p w14:paraId="1B8E1A59"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A. s. </w:t>
            </w:r>
          </w:p>
        </w:tc>
      </w:tr>
      <w:tr w:rsidR="006D7733" w:rsidRPr="00267C08" w14:paraId="31B76021" w14:textId="77777777" w:rsidTr="0057273D">
        <w:tc>
          <w:tcPr>
            <w:tcW w:w="5103" w:type="dxa"/>
          </w:tcPr>
          <w:p w14:paraId="43C11A1A"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Lietuvos banke</w:t>
            </w:r>
          </w:p>
          <w:p w14:paraId="62133973"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 xml:space="preserve"> </w:t>
            </w:r>
          </w:p>
          <w:p w14:paraId="168FE119" w14:textId="77777777" w:rsidR="006D7733" w:rsidRPr="00267C08" w:rsidRDefault="006D7733" w:rsidP="0057273D">
            <w:pPr>
              <w:tabs>
                <w:tab w:val="left" w:pos="1134"/>
                <w:tab w:val="left" w:pos="1276"/>
                <w:tab w:val="left" w:pos="1418"/>
                <w:tab w:val="left" w:pos="1560"/>
              </w:tabs>
              <w:spacing w:after="0" w:line="240" w:lineRule="auto"/>
              <w:rPr>
                <w:rFonts w:ascii="Verdana" w:hAnsi="Verdana"/>
                <w:b/>
                <w:caps/>
                <w:sz w:val="20"/>
                <w:szCs w:val="20"/>
              </w:rPr>
            </w:pPr>
            <w:r w:rsidRPr="00267C08">
              <w:rPr>
                <w:rFonts w:ascii="Verdana" w:hAnsi="Verdana"/>
                <w:sz w:val="20"/>
                <w:szCs w:val="20"/>
              </w:rPr>
              <w:t>(</w:t>
            </w:r>
            <w:r w:rsidRPr="00267C08">
              <w:rPr>
                <w:rFonts w:ascii="Verdana" w:hAnsi="Verdana"/>
                <w:i/>
                <w:sz w:val="20"/>
                <w:szCs w:val="20"/>
              </w:rPr>
              <w:t>Vardas ir pavardė</w:t>
            </w:r>
            <w:r w:rsidRPr="00267C08">
              <w:rPr>
                <w:rFonts w:ascii="Verdana" w:hAnsi="Verdana"/>
                <w:sz w:val="20"/>
                <w:szCs w:val="20"/>
              </w:rPr>
              <w:t>)</w:t>
            </w:r>
          </w:p>
        </w:tc>
        <w:tc>
          <w:tcPr>
            <w:tcW w:w="4536" w:type="dxa"/>
          </w:tcPr>
          <w:p w14:paraId="28BB3A46" w14:textId="77777777" w:rsidR="006D7733" w:rsidRPr="00267C08" w:rsidRDefault="006D7733" w:rsidP="0057273D">
            <w:pPr>
              <w:tabs>
                <w:tab w:val="left" w:pos="1134"/>
                <w:tab w:val="left" w:pos="1276"/>
                <w:tab w:val="left" w:pos="1418"/>
                <w:tab w:val="left" w:pos="1560"/>
              </w:tabs>
              <w:spacing w:after="0" w:line="240" w:lineRule="auto"/>
              <w:rPr>
                <w:rFonts w:ascii="Verdana" w:hAnsi="Verdana"/>
                <w:sz w:val="20"/>
                <w:szCs w:val="20"/>
              </w:rPr>
            </w:pPr>
            <w:r w:rsidRPr="00267C08">
              <w:rPr>
                <w:rFonts w:ascii="Verdana" w:hAnsi="Verdana"/>
                <w:sz w:val="20"/>
                <w:szCs w:val="20"/>
              </w:rPr>
              <w:t>(</w:t>
            </w:r>
            <w:r w:rsidRPr="00267C08">
              <w:rPr>
                <w:rFonts w:ascii="Verdana" w:hAnsi="Verdana"/>
                <w:i/>
                <w:sz w:val="20"/>
                <w:szCs w:val="20"/>
              </w:rPr>
              <w:t>Banko pavadinimas</w:t>
            </w:r>
            <w:r w:rsidRPr="00267C08">
              <w:rPr>
                <w:rFonts w:ascii="Verdana" w:hAnsi="Verdana"/>
                <w:sz w:val="20"/>
                <w:szCs w:val="20"/>
              </w:rPr>
              <w:t>)</w:t>
            </w:r>
          </w:p>
        </w:tc>
      </w:tr>
    </w:tbl>
    <w:p w14:paraId="62EF9D84" w14:textId="77777777" w:rsidR="006D7733" w:rsidRPr="00267C08" w:rsidRDefault="006D7733" w:rsidP="006D7733">
      <w:pPr>
        <w:spacing w:after="0" w:line="240" w:lineRule="auto"/>
        <w:jc w:val="right"/>
        <w:rPr>
          <w:rFonts w:ascii="Verdana" w:hAnsi="Verdana"/>
          <w:sz w:val="20"/>
          <w:szCs w:val="20"/>
        </w:rPr>
      </w:pPr>
    </w:p>
    <w:p w14:paraId="1D7AAE64" w14:textId="77777777" w:rsidR="006D7733" w:rsidRPr="00D15378" w:rsidRDefault="006D7733" w:rsidP="006D7733">
      <w:pPr>
        <w:spacing w:after="0" w:line="240" w:lineRule="auto"/>
        <w:jc w:val="right"/>
        <w:rPr>
          <w:rFonts w:ascii="Verdana" w:eastAsia="Times New Roman" w:hAnsi="Verdana"/>
          <w:sz w:val="20"/>
          <w:szCs w:val="20"/>
        </w:rPr>
      </w:pPr>
    </w:p>
    <w:p w14:paraId="0680F937" w14:textId="77777777" w:rsidR="006D7733" w:rsidRDefault="006D7733" w:rsidP="006D7733">
      <w:pPr>
        <w:spacing w:after="0" w:line="240" w:lineRule="auto"/>
        <w:jc w:val="right"/>
        <w:rPr>
          <w:rFonts w:ascii="Verdana" w:eastAsia="Times New Roman" w:hAnsi="Verdana"/>
          <w:sz w:val="20"/>
          <w:szCs w:val="20"/>
        </w:rPr>
      </w:pPr>
    </w:p>
    <w:p w14:paraId="1CE56004" w14:textId="77777777" w:rsidR="006D7733" w:rsidRDefault="006D7733" w:rsidP="006D7733">
      <w:pPr>
        <w:spacing w:after="0" w:line="240" w:lineRule="auto"/>
        <w:jc w:val="right"/>
        <w:rPr>
          <w:rFonts w:ascii="Verdana" w:eastAsia="Times New Roman" w:hAnsi="Verdana"/>
          <w:sz w:val="20"/>
          <w:szCs w:val="20"/>
        </w:rPr>
      </w:pPr>
    </w:p>
    <w:p w14:paraId="26A1334D" w14:textId="77777777" w:rsidR="006D7733" w:rsidRDefault="006D7733" w:rsidP="006D7733">
      <w:pPr>
        <w:spacing w:after="0" w:line="240" w:lineRule="auto"/>
        <w:jc w:val="right"/>
        <w:rPr>
          <w:rFonts w:ascii="Verdana" w:eastAsia="Times New Roman" w:hAnsi="Verdana"/>
          <w:sz w:val="20"/>
          <w:szCs w:val="20"/>
        </w:rPr>
      </w:pPr>
    </w:p>
    <w:p w14:paraId="1139CD25" w14:textId="77777777" w:rsidR="006D7733" w:rsidRDefault="006D7733" w:rsidP="006D7733">
      <w:pPr>
        <w:spacing w:after="0" w:line="240" w:lineRule="auto"/>
        <w:jc w:val="right"/>
        <w:rPr>
          <w:rFonts w:ascii="Verdana" w:eastAsia="Times New Roman" w:hAnsi="Verdana"/>
          <w:sz w:val="20"/>
          <w:szCs w:val="20"/>
        </w:rPr>
      </w:pPr>
    </w:p>
    <w:p w14:paraId="717FB272" w14:textId="77777777" w:rsidR="006D7733" w:rsidRDefault="006D7733" w:rsidP="006D7733">
      <w:pPr>
        <w:spacing w:after="0" w:line="240" w:lineRule="auto"/>
        <w:jc w:val="right"/>
        <w:rPr>
          <w:rFonts w:ascii="Verdana" w:eastAsia="Times New Roman" w:hAnsi="Verdana"/>
          <w:sz w:val="20"/>
          <w:szCs w:val="20"/>
        </w:rPr>
      </w:pPr>
    </w:p>
    <w:p w14:paraId="4AEDAD7C" w14:textId="77777777" w:rsidR="006D7733" w:rsidRDefault="006D7733" w:rsidP="006D7733">
      <w:pPr>
        <w:spacing w:after="0" w:line="240" w:lineRule="auto"/>
        <w:jc w:val="right"/>
        <w:rPr>
          <w:rFonts w:ascii="Verdana" w:eastAsia="Times New Roman" w:hAnsi="Verdana"/>
          <w:sz w:val="20"/>
          <w:szCs w:val="20"/>
        </w:rPr>
      </w:pPr>
    </w:p>
    <w:p w14:paraId="1B254172" w14:textId="77777777" w:rsidR="006D7733" w:rsidRDefault="006D7733" w:rsidP="006D7733">
      <w:pPr>
        <w:spacing w:after="0" w:line="240" w:lineRule="auto"/>
        <w:jc w:val="right"/>
        <w:rPr>
          <w:rFonts w:ascii="Verdana" w:eastAsia="Times New Roman" w:hAnsi="Verdana"/>
          <w:sz w:val="20"/>
          <w:szCs w:val="20"/>
        </w:rPr>
      </w:pPr>
    </w:p>
    <w:p w14:paraId="7F4C6C41" w14:textId="77777777" w:rsidR="006D7733" w:rsidRDefault="006D7733" w:rsidP="006D7733">
      <w:pPr>
        <w:spacing w:after="0" w:line="240" w:lineRule="auto"/>
        <w:jc w:val="right"/>
        <w:rPr>
          <w:rFonts w:ascii="Verdana" w:eastAsia="Times New Roman" w:hAnsi="Verdana"/>
          <w:sz w:val="20"/>
          <w:szCs w:val="20"/>
        </w:rPr>
      </w:pPr>
    </w:p>
    <w:p w14:paraId="31E20282" w14:textId="77777777" w:rsidR="006D7733" w:rsidRDefault="006D7733" w:rsidP="006D7733">
      <w:pPr>
        <w:spacing w:after="0" w:line="240" w:lineRule="auto"/>
        <w:jc w:val="right"/>
        <w:rPr>
          <w:rFonts w:ascii="Verdana" w:eastAsia="Times New Roman" w:hAnsi="Verdana"/>
          <w:sz w:val="20"/>
          <w:szCs w:val="20"/>
        </w:rPr>
      </w:pPr>
    </w:p>
    <w:p w14:paraId="468709AC" w14:textId="77777777" w:rsidR="006D7733" w:rsidRDefault="006D7733" w:rsidP="006D7733">
      <w:pPr>
        <w:spacing w:after="0" w:line="240" w:lineRule="auto"/>
        <w:jc w:val="right"/>
        <w:rPr>
          <w:rFonts w:ascii="Verdana" w:eastAsia="Times New Roman" w:hAnsi="Verdana"/>
          <w:sz w:val="20"/>
          <w:szCs w:val="20"/>
        </w:rPr>
      </w:pPr>
    </w:p>
    <w:p w14:paraId="458ADA29" w14:textId="77777777" w:rsidR="006D7733" w:rsidRDefault="006D7733" w:rsidP="006D7733">
      <w:pPr>
        <w:spacing w:after="0" w:line="240" w:lineRule="auto"/>
        <w:jc w:val="right"/>
        <w:rPr>
          <w:rFonts w:ascii="Verdana" w:eastAsia="Times New Roman" w:hAnsi="Verdana"/>
          <w:sz w:val="20"/>
          <w:szCs w:val="20"/>
        </w:rPr>
      </w:pPr>
    </w:p>
    <w:p w14:paraId="14D6DD10" w14:textId="77777777" w:rsidR="00DE099D" w:rsidRDefault="00DE099D" w:rsidP="006D7733">
      <w:pPr>
        <w:spacing w:after="0" w:line="240" w:lineRule="auto"/>
        <w:jc w:val="right"/>
        <w:rPr>
          <w:rFonts w:ascii="Verdana" w:eastAsia="Times New Roman" w:hAnsi="Verdana"/>
          <w:sz w:val="20"/>
          <w:szCs w:val="20"/>
        </w:rPr>
      </w:pPr>
    </w:p>
    <w:p w14:paraId="20C34E24" w14:textId="77777777" w:rsidR="00DE099D" w:rsidRDefault="00DE099D" w:rsidP="006D7733">
      <w:pPr>
        <w:spacing w:after="0" w:line="240" w:lineRule="auto"/>
        <w:jc w:val="right"/>
        <w:rPr>
          <w:rFonts w:ascii="Verdana" w:eastAsia="Times New Roman" w:hAnsi="Verdana"/>
          <w:sz w:val="20"/>
          <w:szCs w:val="20"/>
        </w:rPr>
      </w:pPr>
    </w:p>
    <w:p w14:paraId="1E5B6C03" w14:textId="77777777" w:rsidR="00DE099D" w:rsidRDefault="00DE099D" w:rsidP="006D7733">
      <w:pPr>
        <w:spacing w:after="0" w:line="240" w:lineRule="auto"/>
        <w:jc w:val="right"/>
        <w:rPr>
          <w:rFonts w:ascii="Verdana" w:eastAsia="Times New Roman" w:hAnsi="Verdana"/>
          <w:sz w:val="20"/>
          <w:szCs w:val="20"/>
        </w:rPr>
      </w:pPr>
    </w:p>
    <w:p w14:paraId="33571B76" w14:textId="77777777" w:rsidR="00DE099D" w:rsidRDefault="00DE099D" w:rsidP="006D7733">
      <w:pPr>
        <w:spacing w:after="0" w:line="240" w:lineRule="auto"/>
        <w:jc w:val="right"/>
        <w:rPr>
          <w:rFonts w:ascii="Verdana" w:eastAsia="Times New Roman" w:hAnsi="Verdana"/>
          <w:sz w:val="20"/>
          <w:szCs w:val="20"/>
        </w:rPr>
      </w:pPr>
    </w:p>
    <w:p w14:paraId="7AE02617" w14:textId="77777777" w:rsidR="006D7733" w:rsidRDefault="006D7733" w:rsidP="006D7733">
      <w:pPr>
        <w:spacing w:after="0" w:line="240" w:lineRule="auto"/>
        <w:jc w:val="right"/>
        <w:rPr>
          <w:rFonts w:ascii="Verdana" w:eastAsia="Times New Roman" w:hAnsi="Verdana"/>
          <w:sz w:val="20"/>
          <w:szCs w:val="20"/>
        </w:rPr>
      </w:pPr>
    </w:p>
    <w:p w14:paraId="04224056" w14:textId="77777777" w:rsidR="006D7733" w:rsidRDefault="006D7733" w:rsidP="006D7733">
      <w:pPr>
        <w:spacing w:after="0" w:line="240" w:lineRule="auto"/>
        <w:jc w:val="right"/>
        <w:rPr>
          <w:rFonts w:ascii="Verdana" w:eastAsia="Times New Roman" w:hAnsi="Verdana"/>
          <w:sz w:val="20"/>
          <w:szCs w:val="20"/>
        </w:rPr>
      </w:pPr>
    </w:p>
    <w:p w14:paraId="632DB978" w14:textId="77777777" w:rsidR="006D7733" w:rsidRPr="00D15378" w:rsidRDefault="006D7733" w:rsidP="006D7733">
      <w:pPr>
        <w:spacing w:after="0" w:line="240" w:lineRule="auto"/>
        <w:jc w:val="right"/>
        <w:rPr>
          <w:rFonts w:ascii="Verdana" w:hAnsi="Verdana"/>
          <w:sz w:val="20"/>
          <w:szCs w:val="20"/>
        </w:rPr>
      </w:pPr>
      <w:r w:rsidRPr="00D15378">
        <w:rPr>
          <w:rFonts w:ascii="Verdana" w:eastAsia="Times New Roman" w:hAnsi="Verdana"/>
          <w:sz w:val="20"/>
          <w:szCs w:val="20"/>
        </w:rPr>
        <w:lastRenderedPageBreak/>
        <w:t xml:space="preserve">Paslaugų pirkimo sutarties </w:t>
      </w:r>
      <w:r w:rsidRPr="784581BE">
        <w:rPr>
          <w:rFonts w:ascii="Verdana" w:eastAsia="Times New Roman" w:hAnsi="Verdana"/>
          <w:sz w:val="20"/>
          <w:szCs w:val="20"/>
        </w:rPr>
        <w:t xml:space="preserve">1 </w:t>
      </w:r>
      <w:r w:rsidRPr="00D15378">
        <w:rPr>
          <w:rFonts w:ascii="Verdana" w:eastAsia="Times New Roman" w:hAnsi="Verdana"/>
          <w:sz w:val="20"/>
          <w:szCs w:val="20"/>
        </w:rPr>
        <w:t>priedas</w:t>
      </w:r>
    </w:p>
    <w:p w14:paraId="6C310988" w14:textId="77777777" w:rsidR="006D7733" w:rsidRPr="00D15378" w:rsidRDefault="006D7733" w:rsidP="006D7733">
      <w:pPr>
        <w:tabs>
          <w:tab w:val="left" w:pos="1134"/>
        </w:tabs>
        <w:spacing w:after="0" w:line="240" w:lineRule="auto"/>
        <w:jc w:val="right"/>
        <w:rPr>
          <w:rFonts w:ascii="Verdana" w:eastAsia="Times New Roman" w:hAnsi="Verdana"/>
          <w:bCs/>
          <w:sz w:val="20"/>
          <w:szCs w:val="20"/>
        </w:rPr>
      </w:pPr>
    </w:p>
    <w:p w14:paraId="3047978D" w14:textId="77777777" w:rsidR="006D7733" w:rsidRPr="00D15378" w:rsidRDefault="006D7733" w:rsidP="006D7733">
      <w:pPr>
        <w:spacing w:after="0" w:line="240" w:lineRule="auto"/>
        <w:jc w:val="center"/>
        <w:rPr>
          <w:rFonts w:ascii="Verdana" w:hAnsi="Verdana"/>
          <w:sz w:val="20"/>
          <w:szCs w:val="20"/>
        </w:rPr>
      </w:pPr>
      <w:r w:rsidRPr="00D15378">
        <w:rPr>
          <w:rFonts w:ascii="Verdana" w:hAnsi="Verdana"/>
          <w:b/>
          <w:sz w:val="20"/>
          <w:szCs w:val="20"/>
        </w:rPr>
        <w:t>TECHNINĖ SPECIFIKACIJA</w:t>
      </w:r>
    </w:p>
    <w:p w14:paraId="458DBA7D" w14:textId="77777777" w:rsidR="006D7733" w:rsidRDefault="006D7733" w:rsidP="006D7733">
      <w:pPr>
        <w:spacing w:after="0" w:line="240" w:lineRule="auto"/>
        <w:jc w:val="center"/>
        <w:rPr>
          <w:rFonts w:ascii="Verdana" w:hAnsi="Verdana"/>
          <w:b/>
          <w:bCs/>
          <w:sz w:val="20"/>
          <w:szCs w:val="20"/>
        </w:rPr>
      </w:pPr>
    </w:p>
    <w:p w14:paraId="69382513" w14:textId="77777777" w:rsidR="006D7733" w:rsidRDefault="006D7733" w:rsidP="006D7733">
      <w:pPr>
        <w:spacing w:after="0"/>
        <w:jc w:val="center"/>
      </w:pPr>
      <w:r w:rsidRPr="784581BE">
        <w:rPr>
          <w:rFonts w:ascii="Verdana" w:eastAsia="Verdana" w:hAnsi="Verdana" w:cs="Verdana"/>
          <w:sz w:val="20"/>
          <w:szCs w:val="20"/>
        </w:rPr>
        <w:t>(pildoma Sutarties sudarymo metu)</w:t>
      </w:r>
    </w:p>
    <w:p w14:paraId="29F337AD" w14:textId="77777777" w:rsidR="006D7733" w:rsidRDefault="006D7733" w:rsidP="006D7733">
      <w:pPr>
        <w:spacing w:after="0"/>
        <w:jc w:val="center"/>
        <w:rPr>
          <w:rFonts w:ascii="Verdana" w:eastAsia="Verdana" w:hAnsi="Verdana" w:cs="Verdana"/>
          <w:sz w:val="20"/>
          <w:szCs w:val="20"/>
        </w:rPr>
      </w:pPr>
    </w:p>
    <w:p w14:paraId="72AB9F4B" w14:textId="77777777" w:rsidR="006D7733" w:rsidRDefault="006D7733" w:rsidP="006D7733">
      <w:pPr>
        <w:spacing w:after="0"/>
        <w:jc w:val="center"/>
        <w:rPr>
          <w:rFonts w:ascii="Verdana" w:eastAsia="Verdana" w:hAnsi="Verdana" w:cs="Verdana"/>
          <w:sz w:val="20"/>
          <w:szCs w:val="20"/>
        </w:rPr>
      </w:pPr>
    </w:p>
    <w:p w14:paraId="1B813AA2" w14:textId="77777777" w:rsidR="00DE099D" w:rsidRDefault="00DE099D" w:rsidP="006D7733">
      <w:pPr>
        <w:spacing w:after="0"/>
        <w:jc w:val="center"/>
        <w:rPr>
          <w:rFonts w:ascii="Verdana" w:eastAsia="Verdana" w:hAnsi="Verdana" w:cs="Verdana"/>
          <w:sz w:val="20"/>
          <w:szCs w:val="20"/>
        </w:rPr>
      </w:pPr>
    </w:p>
    <w:p w14:paraId="165E7364" w14:textId="77777777" w:rsidR="00DE099D" w:rsidRDefault="00DE099D" w:rsidP="006D7733">
      <w:pPr>
        <w:spacing w:after="0"/>
        <w:jc w:val="center"/>
        <w:rPr>
          <w:rFonts w:ascii="Verdana" w:eastAsia="Verdana" w:hAnsi="Verdana" w:cs="Verdana"/>
          <w:sz w:val="20"/>
          <w:szCs w:val="20"/>
        </w:rPr>
      </w:pPr>
    </w:p>
    <w:p w14:paraId="732AB5BA" w14:textId="77777777" w:rsidR="00DE099D" w:rsidRDefault="00DE099D" w:rsidP="006D7733">
      <w:pPr>
        <w:spacing w:after="0"/>
        <w:jc w:val="center"/>
        <w:rPr>
          <w:rFonts w:ascii="Verdana" w:eastAsia="Verdana" w:hAnsi="Verdana" w:cs="Verdana"/>
          <w:sz w:val="20"/>
          <w:szCs w:val="20"/>
        </w:rPr>
      </w:pPr>
    </w:p>
    <w:p w14:paraId="1811BB79" w14:textId="77777777" w:rsidR="00DE099D" w:rsidRDefault="00DE099D" w:rsidP="006D7733">
      <w:pPr>
        <w:spacing w:after="0"/>
        <w:jc w:val="center"/>
        <w:rPr>
          <w:rFonts w:ascii="Verdana" w:eastAsia="Verdana" w:hAnsi="Verdana" w:cs="Verdana"/>
          <w:sz w:val="20"/>
          <w:szCs w:val="20"/>
        </w:rPr>
      </w:pPr>
    </w:p>
    <w:p w14:paraId="3D0AE9F8" w14:textId="77777777" w:rsidR="006D7733" w:rsidRDefault="006D7733" w:rsidP="006D7733">
      <w:pPr>
        <w:spacing w:after="0"/>
        <w:jc w:val="center"/>
        <w:rPr>
          <w:rFonts w:ascii="Verdana" w:eastAsia="Verdana" w:hAnsi="Verdana" w:cs="Verdana"/>
          <w:sz w:val="20"/>
          <w:szCs w:val="20"/>
        </w:rPr>
      </w:pPr>
    </w:p>
    <w:p w14:paraId="66BEB452" w14:textId="77777777" w:rsidR="006D7733" w:rsidRDefault="006D7733" w:rsidP="006D7733">
      <w:pPr>
        <w:spacing w:after="0"/>
        <w:jc w:val="right"/>
      </w:pPr>
      <w:r w:rsidRPr="784581BE">
        <w:rPr>
          <w:rFonts w:ascii="Verdana" w:eastAsia="Verdana" w:hAnsi="Verdana" w:cs="Verdana"/>
          <w:sz w:val="20"/>
          <w:szCs w:val="20"/>
        </w:rPr>
        <w:t xml:space="preserve">Paslaugų pirkimo sutarties </w:t>
      </w:r>
    </w:p>
    <w:p w14:paraId="3D1896D7" w14:textId="77777777" w:rsidR="006D7733" w:rsidRDefault="006D7733" w:rsidP="006D7733">
      <w:pPr>
        <w:spacing w:after="0"/>
        <w:ind w:left="6480" w:right="283" w:hanging="6480"/>
        <w:jc w:val="right"/>
      </w:pPr>
      <w:r w:rsidRPr="784581BE">
        <w:rPr>
          <w:rFonts w:ascii="Verdana" w:eastAsia="Verdana" w:hAnsi="Verdana" w:cs="Verdana"/>
          <w:sz w:val="20"/>
          <w:szCs w:val="20"/>
        </w:rPr>
        <w:t xml:space="preserve"> 2 priedas </w:t>
      </w:r>
    </w:p>
    <w:p w14:paraId="735F82E7" w14:textId="77777777" w:rsidR="006D7733" w:rsidRDefault="006D7733" w:rsidP="006D7733">
      <w:pPr>
        <w:spacing w:after="0"/>
        <w:jc w:val="right"/>
      </w:pPr>
      <w:r w:rsidRPr="784581BE">
        <w:rPr>
          <w:rFonts w:ascii="Verdana" w:eastAsia="Verdana" w:hAnsi="Verdana" w:cs="Verdana"/>
          <w:sz w:val="20"/>
          <w:szCs w:val="20"/>
        </w:rPr>
        <w:t xml:space="preserve"> </w:t>
      </w:r>
    </w:p>
    <w:p w14:paraId="322DDF17" w14:textId="77777777" w:rsidR="006D7733" w:rsidRDefault="006D7733" w:rsidP="006D7733">
      <w:pPr>
        <w:tabs>
          <w:tab w:val="left" w:pos="480"/>
        </w:tabs>
        <w:spacing w:before="60" w:after="60"/>
        <w:jc w:val="center"/>
      </w:pPr>
      <w:r w:rsidRPr="784581BE">
        <w:rPr>
          <w:rFonts w:ascii="Verdana" w:eastAsia="Verdana" w:hAnsi="Verdana" w:cs="Verdana"/>
          <w:b/>
          <w:bCs/>
          <w:sz w:val="20"/>
          <w:szCs w:val="20"/>
        </w:rPr>
        <w:t xml:space="preserve">SUBTIEKĖJŲ SĄRAŠAS </w:t>
      </w:r>
    </w:p>
    <w:p w14:paraId="24D442E9" w14:textId="77777777" w:rsidR="006D7733" w:rsidRDefault="006D7733" w:rsidP="006D7733">
      <w:pPr>
        <w:tabs>
          <w:tab w:val="left" w:pos="480"/>
        </w:tabs>
        <w:spacing w:before="60" w:after="60"/>
        <w:jc w:val="center"/>
      </w:pPr>
      <w:r w:rsidRPr="06D853DD">
        <w:rPr>
          <w:rFonts w:ascii="Verdana" w:eastAsia="Verdana" w:hAnsi="Verdana" w:cs="Verdana"/>
          <w:i/>
          <w:iCs/>
          <w:sz w:val="20"/>
          <w:szCs w:val="20"/>
        </w:rPr>
        <w:t>(pildomas pagal pirkimo sąlygų reikalavimus ir teikėjo pasiūlymą)</w:t>
      </w:r>
    </w:p>
    <w:p w14:paraId="7E17980B" w14:textId="77777777" w:rsidR="006D7733" w:rsidRDefault="006D7733" w:rsidP="006D7733">
      <w:pPr>
        <w:tabs>
          <w:tab w:val="left" w:pos="851"/>
        </w:tabs>
        <w:spacing w:after="0"/>
        <w:jc w:val="both"/>
      </w:pPr>
      <w:r w:rsidRPr="784581BE">
        <w:rPr>
          <w:rFonts w:ascii="Verdana" w:eastAsia="Verdana" w:hAnsi="Verdana" w:cs="Verdana"/>
          <w:sz w:val="20"/>
          <w:szCs w:val="20"/>
        </w:rPr>
        <w:t xml:space="preserve"> </w:t>
      </w:r>
    </w:p>
    <w:tbl>
      <w:tblPr>
        <w:tblW w:w="0" w:type="auto"/>
        <w:tblInd w:w="135" w:type="dxa"/>
        <w:tblLook w:val="00A0" w:firstRow="1" w:lastRow="0" w:firstColumn="1" w:lastColumn="0" w:noHBand="0" w:noVBand="0"/>
      </w:tblPr>
      <w:tblGrid>
        <w:gridCol w:w="706"/>
        <w:gridCol w:w="4071"/>
        <w:gridCol w:w="4509"/>
      </w:tblGrid>
      <w:tr w:rsidR="006D7733" w14:paraId="6F612AA2" w14:textId="77777777" w:rsidTr="0057273D">
        <w:trPr>
          <w:trHeight w:val="318"/>
        </w:trPr>
        <w:tc>
          <w:tcPr>
            <w:tcW w:w="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30CF10" w14:textId="77777777" w:rsidR="006D7733" w:rsidRDefault="006D7733" w:rsidP="0057273D">
            <w:pPr>
              <w:spacing w:after="0"/>
            </w:pPr>
            <w:r w:rsidRPr="784581BE">
              <w:rPr>
                <w:rFonts w:ascii="Verdana" w:eastAsia="Verdana" w:hAnsi="Verdana" w:cs="Verdana"/>
                <w:b/>
                <w:bCs/>
                <w:sz w:val="20"/>
                <w:szCs w:val="20"/>
              </w:rPr>
              <w:t>Eil.</w:t>
            </w:r>
          </w:p>
          <w:p w14:paraId="6D847665" w14:textId="77777777" w:rsidR="006D7733" w:rsidRDefault="006D7733" w:rsidP="0057273D">
            <w:pPr>
              <w:spacing w:after="0"/>
            </w:pPr>
            <w:r w:rsidRPr="784581BE">
              <w:rPr>
                <w:rFonts w:ascii="Verdana" w:eastAsia="Verdana" w:hAnsi="Verdana" w:cs="Verdana"/>
                <w:b/>
                <w:bCs/>
                <w:sz w:val="20"/>
                <w:szCs w:val="20"/>
              </w:rPr>
              <w:t>Nr.</w:t>
            </w:r>
          </w:p>
        </w:tc>
        <w:tc>
          <w:tcPr>
            <w:tcW w:w="407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BEFBE0" w14:textId="77777777" w:rsidR="006D7733" w:rsidRDefault="006D7733" w:rsidP="0057273D">
            <w:pPr>
              <w:spacing w:after="0"/>
            </w:pPr>
            <w:r w:rsidRPr="784581BE">
              <w:rPr>
                <w:rFonts w:ascii="Verdana" w:eastAsia="Verdana" w:hAnsi="Verdana" w:cs="Verdana"/>
                <w:b/>
                <w:bCs/>
                <w:sz w:val="20"/>
                <w:szCs w:val="20"/>
              </w:rPr>
              <w:t>Subtiekėjo pavadinimas, kontaktiniai duomenys, atstovai</w:t>
            </w:r>
          </w:p>
        </w:tc>
        <w:tc>
          <w:tcPr>
            <w:tcW w:w="4509" w:type="dxa"/>
            <w:tcBorders>
              <w:top w:val="single" w:sz="8" w:space="0" w:color="auto"/>
              <w:left w:val="single" w:sz="8" w:space="0" w:color="auto"/>
              <w:bottom w:val="single" w:sz="8" w:space="0" w:color="auto"/>
              <w:right w:val="single" w:sz="8" w:space="0" w:color="auto"/>
            </w:tcBorders>
            <w:tcMar>
              <w:left w:w="108" w:type="dxa"/>
              <w:right w:w="108" w:type="dxa"/>
            </w:tcMar>
          </w:tcPr>
          <w:p w14:paraId="72D18B86" w14:textId="77777777" w:rsidR="006D7733" w:rsidRDefault="006D7733" w:rsidP="0057273D">
            <w:pPr>
              <w:spacing w:after="0"/>
            </w:pPr>
            <w:r w:rsidRPr="784581BE">
              <w:rPr>
                <w:rFonts w:ascii="Verdana" w:eastAsia="Verdana" w:hAnsi="Verdana" w:cs="Verdana"/>
                <w:b/>
                <w:bCs/>
                <w:sz w:val="20"/>
                <w:szCs w:val="20"/>
              </w:rPr>
              <w:t xml:space="preserve">Įsipareigojimų dalis </w:t>
            </w:r>
          </w:p>
          <w:p w14:paraId="6BE29AFF" w14:textId="77777777" w:rsidR="006D7733" w:rsidRDefault="006D7733" w:rsidP="0057273D">
            <w:pPr>
              <w:spacing w:after="0"/>
            </w:pPr>
            <w:r w:rsidRPr="784581BE">
              <w:rPr>
                <w:rFonts w:ascii="Verdana" w:eastAsia="Verdana" w:hAnsi="Verdana" w:cs="Verdana"/>
                <w:b/>
                <w:bCs/>
                <w:sz w:val="20"/>
                <w:szCs w:val="20"/>
              </w:rPr>
              <w:t>(nurodyti konkrečius pagal pirkimo sutartį prisiimamus įsipareigojimus, kuriuos vykdys subtiekėjas)</w:t>
            </w:r>
          </w:p>
        </w:tc>
      </w:tr>
      <w:tr w:rsidR="006D7733" w14:paraId="651EF20B" w14:textId="77777777" w:rsidTr="0057273D">
        <w:trPr>
          <w:trHeight w:val="318"/>
        </w:trPr>
        <w:tc>
          <w:tcPr>
            <w:tcW w:w="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AD8EBF" w14:textId="77777777" w:rsidR="006D7733" w:rsidRPr="00EC084D" w:rsidRDefault="006D7733" w:rsidP="0057273D">
            <w:pPr>
              <w:spacing w:after="0"/>
              <w:jc w:val="center"/>
              <w:rPr>
                <w:i/>
                <w:iCs/>
              </w:rPr>
            </w:pPr>
            <w:r w:rsidRPr="00EC084D">
              <w:rPr>
                <w:rFonts w:ascii="Verdana" w:eastAsia="Verdana" w:hAnsi="Verdana" w:cs="Verdana"/>
                <w:i/>
                <w:iCs/>
                <w:sz w:val="20"/>
                <w:szCs w:val="20"/>
              </w:rPr>
              <w:t>1</w:t>
            </w:r>
          </w:p>
        </w:tc>
        <w:tc>
          <w:tcPr>
            <w:tcW w:w="407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4A2602" w14:textId="77777777" w:rsidR="006D7733" w:rsidRPr="00EC084D" w:rsidRDefault="006D7733" w:rsidP="0057273D">
            <w:pPr>
              <w:spacing w:after="0"/>
              <w:jc w:val="center"/>
              <w:rPr>
                <w:i/>
                <w:iCs/>
              </w:rPr>
            </w:pPr>
            <w:r w:rsidRPr="00EC084D">
              <w:rPr>
                <w:rFonts w:ascii="Verdana" w:eastAsia="Verdana" w:hAnsi="Verdana" w:cs="Verdana"/>
                <w:i/>
                <w:iCs/>
                <w:sz w:val="20"/>
                <w:szCs w:val="20"/>
              </w:rPr>
              <w:t>2</w:t>
            </w:r>
          </w:p>
        </w:tc>
        <w:tc>
          <w:tcPr>
            <w:tcW w:w="4509" w:type="dxa"/>
            <w:tcBorders>
              <w:top w:val="single" w:sz="8" w:space="0" w:color="auto"/>
              <w:left w:val="single" w:sz="8" w:space="0" w:color="auto"/>
              <w:bottom w:val="single" w:sz="8" w:space="0" w:color="auto"/>
              <w:right w:val="single" w:sz="8" w:space="0" w:color="auto"/>
            </w:tcBorders>
            <w:tcMar>
              <w:left w:w="108" w:type="dxa"/>
              <w:right w:w="108" w:type="dxa"/>
            </w:tcMar>
          </w:tcPr>
          <w:p w14:paraId="65A0CE80" w14:textId="77777777" w:rsidR="006D7733" w:rsidRPr="00EC084D" w:rsidRDefault="006D7733" w:rsidP="0057273D">
            <w:pPr>
              <w:spacing w:after="0"/>
              <w:jc w:val="center"/>
              <w:rPr>
                <w:i/>
                <w:iCs/>
              </w:rPr>
            </w:pPr>
            <w:r w:rsidRPr="00EC084D">
              <w:rPr>
                <w:rFonts w:ascii="Verdana" w:eastAsia="Verdana" w:hAnsi="Verdana" w:cs="Verdana"/>
                <w:i/>
                <w:iCs/>
                <w:sz w:val="20"/>
                <w:szCs w:val="20"/>
              </w:rPr>
              <w:t>3</w:t>
            </w:r>
          </w:p>
        </w:tc>
      </w:tr>
      <w:tr w:rsidR="006D7733" w14:paraId="079A16C6" w14:textId="77777777" w:rsidTr="0057273D">
        <w:trPr>
          <w:trHeight w:val="318"/>
        </w:trPr>
        <w:tc>
          <w:tcPr>
            <w:tcW w:w="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387F43" w14:textId="77777777" w:rsidR="006D7733" w:rsidRDefault="006D7733" w:rsidP="0057273D">
            <w:pPr>
              <w:spacing w:after="0"/>
            </w:pPr>
            <w:r w:rsidRPr="784581BE">
              <w:rPr>
                <w:rFonts w:ascii="Verdana" w:eastAsia="Verdana" w:hAnsi="Verdana" w:cs="Verdana"/>
                <w:sz w:val="20"/>
                <w:szCs w:val="20"/>
              </w:rPr>
              <w:t xml:space="preserve"> </w:t>
            </w:r>
          </w:p>
        </w:tc>
        <w:tc>
          <w:tcPr>
            <w:tcW w:w="407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77236D" w14:textId="77777777" w:rsidR="006D7733" w:rsidRDefault="006D7733" w:rsidP="0057273D">
            <w:pPr>
              <w:spacing w:after="0"/>
            </w:pPr>
            <w:r w:rsidRPr="784581BE">
              <w:rPr>
                <w:rFonts w:ascii="Verdana" w:eastAsia="Verdana" w:hAnsi="Verdana" w:cs="Verdana"/>
                <w:sz w:val="20"/>
                <w:szCs w:val="20"/>
              </w:rPr>
              <w:t xml:space="preserve"> </w:t>
            </w:r>
          </w:p>
        </w:tc>
        <w:tc>
          <w:tcPr>
            <w:tcW w:w="4509" w:type="dxa"/>
            <w:tcBorders>
              <w:top w:val="single" w:sz="8" w:space="0" w:color="auto"/>
              <w:left w:val="single" w:sz="8" w:space="0" w:color="auto"/>
              <w:bottom w:val="single" w:sz="8" w:space="0" w:color="auto"/>
              <w:right w:val="single" w:sz="8" w:space="0" w:color="auto"/>
            </w:tcBorders>
            <w:tcMar>
              <w:left w:w="108" w:type="dxa"/>
              <w:right w:w="108" w:type="dxa"/>
            </w:tcMar>
          </w:tcPr>
          <w:p w14:paraId="2696F0A1" w14:textId="77777777" w:rsidR="006D7733" w:rsidRDefault="006D7733" w:rsidP="0057273D">
            <w:pPr>
              <w:spacing w:after="0"/>
              <w:jc w:val="both"/>
            </w:pPr>
            <w:r w:rsidRPr="784581BE">
              <w:rPr>
                <w:rFonts w:ascii="Verdana" w:eastAsia="Verdana" w:hAnsi="Verdana" w:cs="Verdana"/>
                <w:sz w:val="20"/>
                <w:szCs w:val="20"/>
              </w:rPr>
              <w:t xml:space="preserve"> </w:t>
            </w:r>
          </w:p>
        </w:tc>
      </w:tr>
      <w:tr w:rsidR="006D7733" w14:paraId="6EBD15F7" w14:textId="77777777" w:rsidTr="0057273D">
        <w:trPr>
          <w:trHeight w:val="318"/>
        </w:trPr>
        <w:tc>
          <w:tcPr>
            <w:tcW w:w="70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686BF1" w14:textId="77777777" w:rsidR="006D7733" w:rsidRDefault="006D7733" w:rsidP="0057273D">
            <w:pPr>
              <w:spacing w:after="0"/>
            </w:pPr>
            <w:r w:rsidRPr="784581BE">
              <w:rPr>
                <w:rFonts w:ascii="Verdana" w:eastAsia="Verdana" w:hAnsi="Verdana" w:cs="Verdana"/>
                <w:sz w:val="20"/>
                <w:szCs w:val="20"/>
              </w:rPr>
              <w:t xml:space="preserve"> </w:t>
            </w:r>
          </w:p>
        </w:tc>
        <w:tc>
          <w:tcPr>
            <w:tcW w:w="407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01D75D" w14:textId="77777777" w:rsidR="006D7733" w:rsidRDefault="006D7733" w:rsidP="0057273D">
            <w:pPr>
              <w:spacing w:after="0"/>
            </w:pPr>
            <w:r w:rsidRPr="784581BE">
              <w:rPr>
                <w:rFonts w:ascii="Verdana" w:eastAsia="Verdana" w:hAnsi="Verdana" w:cs="Verdana"/>
                <w:sz w:val="20"/>
                <w:szCs w:val="20"/>
              </w:rPr>
              <w:t xml:space="preserve"> </w:t>
            </w:r>
          </w:p>
        </w:tc>
        <w:tc>
          <w:tcPr>
            <w:tcW w:w="4509" w:type="dxa"/>
            <w:tcBorders>
              <w:top w:val="single" w:sz="8" w:space="0" w:color="auto"/>
              <w:left w:val="single" w:sz="8" w:space="0" w:color="auto"/>
              <w:bottom w:val="single" w:sz="8" w:space="0" w:color="auto"/>
              <w:right w:val="single" w:sz="8" w:space="0" w:color="auto"/>
            </w:tcBorders>
            <w:tcMar>
              <w:left w:w="108" w:type="dxa"/>
              <w:right w:w="108" w:type="dxa"/>
            </w:tcMar>
          </w:tcPr>
          <w:p w14:paraId="63AFEA51" w14:textId="77777777" w:rsidR="006D7733" w:rsidRDefault="006D7733" w:rsidP="0057273D">
            <w:pPr>
              <w:spacing w:after="0"/>
              <w:jc w:val="both"/>
            </w:pPr>
            <w:r w:rsidRPr="784581BE">
              <w:rPr>
                <w:rFonts w:ascii="Verdana" w:eastAsia="Verdana" w:hAnsi="Verdana" w:cs="Verdana"/>
                <w:sz w:val="20"/>
                <w:szCs w:val="20"/>
              </w:rPr>
              <w:t xml:space="preserve"> </w:t>
            </w:r>
          </w:p>
        </w:tc>
      </w:tr>
    </w:tbl>
    <w:p w14:paraId="67009E30" w14:textId="77777777" w:rsidR="006D7733" w:rsidRDefault="006D7733" w:rsidP="006D7733">
      <w:pPr>
        <w:spacing w:after="0"/>
        <w:jc w:val="both"/>
        <w:rPr>
          <w:rFonts w:ascii="Verdana" w:eastAsia="Verdana" w:hAnsi="Verdana" w:cs="Verdana"/>
          <w:sz w:val="20"/>
          <w:szCs w:val="20"/>
        </w:rPr>
      </w:pPr>
    </w:p>
    <w:p w14:paraId="1DC18236" w14:textId="77777777" w:rsidR="006D7733" w:rsidRDefault="006D7733" w:rsidP="006D7733">
      <w:pPr>
        <w:spacing w:after="0"/>
        <w:jc w:val="center"/>
        <w:rPr>
          <w:rFonts w:ascii="Verdana" w:eastAsia="Verdana" w:hAnsi="Verdana" w:cs="Verdana"/>
          <w:sz w:val="20"/>
          <w:szCs w:val="20"/>
        </w:rPr>
      </w:pPr>
    </w:p>
    <w:tbl>
      <w:tblPr>
        <w:tblW w:w="9463" w:type="dxa"/>
        <w:tblLook w:val="0000" w:firstRow="0" w:lastRow="0" w:firstColumn="0" w:lastColumn="0" w:noHBand="0" w:noVBand="0"/>
      </w:tblPr>
      <w:tblGrid>
        <w:gridCol w:w="4968"/>
        <w:gridCol w:w="4495"/>
      </w:tblGrid>
      <w:tr w:rsidR="006D7733" w:rsidRPr="00B20E5B" w14:paraId="19BC5151" w14:textId="77777777" w:rsidTr="0057273D">
        <w:trPr>
          <w:trHeight w:val="800"/>
        </w:trPr>
        <w:tc>
          <w:tcPr>
            <w:tcW w:w="4968" w:type="dxa"/>
          </w:tcPr>
          <w:p w14:paraId="23AD253D" w14:textId="77777777" w:rsidR="006D7733" w:rsidRPr="00354BF0" w:rsidRDefault="006D7733" w:rsidP="0057273D">
            <w:pPr>
              <w:widowControl w:val="0"/>
              <w:autoSpaceDE w:val="0"/>
              <w:autoSpaceDN w:val="0"/>
              <w:adjustRightInd w:val="0"/>
              <w:spacing w:after="0" w:line="240" w:lineRule="auto"/>
              <w:ind w:right="283"/>
              <w:jc w:val="both"/>
              <w:rPr>
                <w:rFonts w:ascii="Verdana" w:eastAsia="Times New Roman" w:hAnsi="Verdana"/>
                <w:b/>
                <w:bCs/>
                <w:sz w:val="20"/>
                <w:szCs w:val="20"/>
              </w:rPr>
            </w:pPr>
            <w:r w:rsidRPr="00354BF0">
              <w:rPr>
                <w:rFonts w:ascii="Verdana" w:hAnsi="Verdana"/>
                <w:b/>
                <w:sz w:val="20"/>
                <w:szCs w:val="20"/>
              </w:rPr>
              <w:t>UŽSAKOVAS</w:t>
            </w:r>
          </w:p>
          <w:p w14:paraId="447A63E9" w14:textId="77777777" w:rsidR="006D7733" w:rsidRPr="00354BF0" w:rsidRDefault="006D7733" w:rsidP="0057273D">
            <w:pPr>
              <w:spacing w:after="0" w:line="240" w:lineRule="auto"/>
              <w:jc w:val="both"/>
              <w:rPr>
                <w:rFonts w:ascii="Verdana" w:eastAsia="Times New Roman" w:hAnsi="Verdana"/>
                <w:bCs/>
                <w:sz w:val="20"/>
                <w:szCs w:val="20"/>
              </w:rPr>
            </w:pPr>
            <w:r w:rsidRPr="00354BF0">
              <w:rPr>
                <w:rFonts w:ascii="Verdana" w:eastAsia="Times New Roman" w:hAnsi="Verdana"/>
                <w:bCs/>
                <w:sz w:val="20"/>
                <w:szCs w:val="20"/>
              </w:rPr>
              <w:t xml:space="preserve">Pareigos </w:t>
            </w:r>
          </w:p>
          <w:p w14:paraId="2657B7D0" w14:textId="77777777" w:rsidR="006D7733" w:rsidRPr="00354BF0" w:rsidRDefault="006D7733" w:rsidP="0057273D">
            <w:pPr>
              <w:spacing w:after="0" w:line="240" w:lineRule="auto"/>
              <w:jc w:val="both"/>
              <w:rPr>
                <w:rFonts w:ascii="Verdana" w:eastAsia="Times New Roman" w:hAnsi="Verdana"/>
                <w:bCs/>
                <w:sz w:val="20"/>
                <w:szCs w:val="20"/>
              </w:rPr>
            </w:pPr>
          </w:p>
          <w:p w14:paraId="0E337C0F" w14:textId="77777777" w:rsidR="006D7733" w:rsidRPr="00354BF0" w:rsidRDefault="006D7733" w:rsidP="0057273D">
            <w:pPr>
              <w:spacing w:after="0" w:line="240" w:lineRule="auto"/>
              <w:jc w:val="both"/>
              <w:rPr>
                <w:rFonts w:ascii="Verdana" w:eastAsia="Times New Roman" w:hAnsi="Verdana"/>
                <w:bCs/>
                <w:sz w:val="20"/>
                <w:szCs w:val="20"/>
              </w:rPr>
            </w:pPr>
            <w:r w:rsidRPr="00354BF0">
              <w:rPr>
                <w:rFonts w:ascii="Verdana" w:eastAsia="Times New Roman" w:hAnsi="Verdana"/>
                <w:bCs/>
                <w:sz w:val="20"/>
                <w:szCs w:val="20"/>
              </w:rPr>
              <w:t xml:space="preserve">Vardas Pavardė </w:t>
            </w:r>
          </w:p>
          <w:p w14:paraId="682B0897" w14:textId="77777777" w:rsidR="006D7733" w:rsidRPr="00354BF0" w:rsidRDefault="006D7733" w:rsidP="0057273D">
            <w:pPr>
              <w:spacing w:after="0" w:line="240" w:lineRule="auto"/>
              <w:jc w:val="both"/>
              <w:rPr>
                <w:rFonts w:ascii="Verdana" w:eastAsia="Times New Roman" w:hAnsi="Verdana"/>
                <w:bCs/>
                <w:sz w:val="20"/>
                <w:szCs w:val="20"/>
              </w:rPr>
            </w:pPr>
          </w:p>
          <w:p w14:paraId="55F56B16" w14:textId="77777777" w:rsidR="006D7733" w:rsidRPr="00354BF0" w:rsidRDefault="006D7733" w:rsidP="0057273D">
            <w:pPr>
              <w:spacing w:after="0" w:line="240" w:lineRule="auto"/>
              <w:jc w:val="both"/>
              <w:rPr>
                <w:rFonts w:ascii="Verdana" w:eastAsia="Times New Roman" w:hAnsi="Verdana"/>
                <w:sz w:val="20"/>
                <w:szCs w:val="20"/>
              </w:rPr>
            </w:pPr>
          </w:p>
        </w:tc>
        <w:tc>
          <w:tcPr>
            <w:tcW w:w="4495" w:type="dxa"/>
          </w:tcPr>
          <w:p w14:paraId="431A09DA" w14:textId="77777777" w:rsidR="006D7733" w:rsidRPr="00821086" w:rsidRDefault="006D7733" w:rsidP="0057273D">
            <w:pPr>
              <w:widowControl w:val="0"/>
              <w:autoSpaceDE w:val="0"/>
              <w:autoSpaceDN w:val="0"/>
              <w:adjustRightInd w:val="0"/>
              <w:spacing w:after="0" w:line="240" w:lineRule="auto"/>
              <w:ind w:right="283"/>
              <w:jc w:val="both"/>
              <w:rPr>
                <w:rFonts w:ascii="Verdana" w:hAnsi="Verdana"/>
                <w:b/>
                <w:bCs/>
                <w:sz w:val="20"/>
                <w:szCs w:val="20"/>
              </w:rPr>
            </w:pPr>
            <w:r w:rsidRPr="00821086">
              <w:rPr>
                <w:rFonts w:ascii="Verdana" w:hAnsi="Verdana"/>
                <w:b/>
                <w:bCs/>
                <w:sz w:val="20"/>
                <w:szCs w:val="20"/>
              </w:rPr>
              <w:t xml:space="preserve">TEIKĖJAS </w:t>
            </w:r>
          </w:p>
          <w:p w14:paraId="58F8C862" w14:textId="77777777" w:rsidR="006D7733" w:rsidRPr="00354BF0" w:rsidRDefault="006D7733" w:rsidP="0057273D">
            <w:pPr>
              <w:widowControl w:val="0"/>
              <w:autoSpaceDE w:val="0"/>
              <w:autoSpaceDN w:val="0"/>
              <w:adjustRightInd w:val="0"/>
              <w:spacing w:after="0" w:line="240" w:lineRule="auto"/>
              <w:ind w:right="283"/>
              <w:jc w:val="both"/>
              <w:rPr>
                <w:rFonts w:ascii="Verdana" w:eastAsia="Times New Roman" w:hAnsi="Verdana"/>
                <w:sz w:val="20"/>
                <w:szCs w:val="20"/>
              </w:rPr>
            </w:pPr>
            <w:r w:rsidRPr="00354BF0">
              <w:rPr>
                <w:rFonts w:ascii="Verdana" w:eastAsia="Times New Roman" w:hAnsi="Verdana"/>
                <w:sz w:val="20"/>
                <w:szCs w:val="20"/>
              </w:rPr>
              <w:t xml:space="preserve">Pareigos </w:t>
            </w:r>
          </w:p>
          <w:p w14:paraId="5B2C4FC9" w14:textId="77777777" w:rsidR="006D7733" w:rsidRPr="00354BF0" w:rsidRDefault="006D7733" w:rsidP="0057273D">
            <w:pPr>
              <w:tabs>
                <w:tab w:val="left" w:pos="542"/>
              </w:tabs>
              <w:autoSpaceDE w:val="0"/>
              <w:autoSpaceDN w:val="0"/>
              <w:adjustRightInd w:val="0"/>
              <w:spacing w:after="0" w:line="240" w:lineRule="auto"/>
              <w:ind w:right="283"/>
              <w:jc w:val="both"/>
              <w:rPr>
                <w:rFonts w:ascii="Verdana" w:eastAsia="Times New Roman" w:hAnsi="Verdana"/>
                <w:sz w:val="20"/>
                <w:szCs w:val="20"/>
              </w:rPr>
            </w:pPr>
          </w:p>
          <w:p w14:paraId="4DFDB958" w14:textId="77777777" w:rsidR="006D7733" w:rsidRPr="00354BF0" w:rsidRDefault="006D7733" w:rsidP="0057273D">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354BF0">
              <w:rPr>
                <w:rFonts w:ascii="Verdana" w:eastAsia="Times New Roman" w:hAnsi="Verdana"/>
                <w:sz w:val="20"/>
                <w:szCs w:val="20"/>
              </w:rPr>
              <w:t xml:space="preserve">Vardas Pavardė </w:t>
            </w:r>
          </w:p>
        </w:tc>
      </w:tr>
    </w:tbl>
    <w:p w14:paraId="68885CED" w14:textId="77777777" w:rsidR="006D7733" w:rsidRDefault="006D7733" w:rsidP="006D7733">
      <w:pPr>
        <w:spacing w:after="0"/>
        <w:jc w:val="center"/>
        <w:rPr>
          <w:rFonts w:ascii="Verdana" w:eastAsia="Verdana" w:hAnsi="Verdana" w:cs="Verdana"/>
          <w:b/>
          <w:bCs/>
          <w:sz w:val="20"/>
          <w:szCs w:val="20"/>
        </w:rPr>
      </w:pPr>
    </w:p>
    <w:p w14:paraId="5261DB65" w14:textId="77777777" w:rsidR="006D7733" w:rsidRDefault="006D7733" w:rsidP="006D7733">
      <w:pPr>
        <w:spacing w:after="0"/>
        <w:jc w:val="center"/>
        <w:rPr>
          <w:rFonts w:ascii="Verdana" w:eastAsia="Verdana" w:hAnsi="Verdana" w:cs="Verdana"/>
          <w:b/>
          <w:bCs/>
          <w:sz w:val="20"/>
          <w:szCs w:val="20"/>
        </w:rPr>
      </w:pPr>
    </w:p>
    <w:p w14:paraId="0F2A8FBB" w14:textId="77777777" w:rsidR="006D7733" w:rsidRDefault="006D7733" w:rsidP="006D7733">
      <w:pPr>
        <w:spacing w:after="0"/>
        <w:jc w:val="center"/>
        <w:rPr>
          <w:rFonts w:ascii="Verdana" w:eastAsia="Verdana" w:hAnsi="Verdana" w:cs="Verdana"/>
          <w:b/>
          <w:bCs/>
          <w:sz w:val="20"/>
          <w:szCs w:val="20"/>
        </w:rPr>
      </w:pPr>
    </w:p>
    <w:p w14:paraId="6ED8AAD5" w14:textId="77777777" w:rsidR="006D7733" w:rsidRDefault="006D7733" w:rsidP="006D7733">
      <w:pPr>
        <w:spacing w:after="0"/>
        <w:jc w:val="center"/>
        <w:rPr>
          <w:rFonts w:ascii="Verdana" w:eastAsia="Verdana" w:hAnsi="Verdana" w:cs="Verdana"/>
          <w:b/>
          <w:bCs/>
          <w:sz w:val="20"/>
          <w:szCs w:val="20"/>
        </w:rPr>
      </w:pPr>
    </w:p>
    <w:p w14:paraId="091EAC89" w14:textId="77777777" w:rsidR="006D7733" w:rsidRDefault="006D7733" w:rsidP="006D7733">
      <w:pPr>
        <w:spacing w:after="0"/>
        <w:jc w:val="center"/>
        <w:rPr>
          <w:rFonts w:ascii="Verdana" w:eastAsia="Verdana" w:hAnsi="Verdana" w:cs="Verdana"/>
          <w:b/>
          <w:bCs/>
          <w:sz w:val="20"/>
          <w:szCs w:val="20"/>
        </w:rPr>
      </w:pPr>
    </w:p>
    <w:p w14:paraId="78CDC0AF" w14:textId="77777777" w:rsidR="006D7733" w:rsidRDefault="006D7733" w:rsidP="006D7733">
      <w:pPr>
        <w:spacing w:after="0"/>
        <w:jc w:val="center"/>
        <w:rPr>
          <w:rFonts w:ascii="Verdana" w:eastAsia="Verdana" w:hAnsi="Verdana" w:cs="Verdana"/>
          <w:b/>
          <w:bCs/>
          <w:sz w:val="20"/>
          <w:szCs w:val="20"/>
        </w:rPr>
      </w:pPr>
    </w:p>
    <w:p w14:paraId="0865ED44" w14:textId="77777777" w:rsidR="006D7733" w:rsidRDefault="006D7733" w:rsidP="006D7733">
      <w:pPr>
        <w:spacing w:after="0"/>
        <w:jc w:val="center"/>
        <w:rPr>
          <w:rFonts w:ascii="Verdana" w:eastAsia="Verdana" w:hAnsi="Verdana" w:cs="Verdana"/>
          <w:b/>
          <w:bCs/>
          <w:sz w:val="20"/>
          <w:szCs w:val="20"/>
        </w:rPr>
      </w:pPr>
    </w:p>
    <w:p w14:paraId="494C0E90" w14:textId="77777777" w:rsidR="006D7733" w:rsidRDefault="006D7733" w:rsidP="006D7733">
      <w:pPr>
        <w:spacing w:after="0"/>
        <w:jc w:val="center"/>
        <w:rPr>
          <w:rFonts w:ascii="Verdana" w:eastAsia="Verdana" w:hAnsi="Verdana" w:cs="Verdana"/>
          <w:b/>
          <w:bCs/>
          <w:sz w:val="20"/>
          <w:szCs w:val="20"/>
        </w:rPr>
      </w:pPr>
    </w:p>
    <w:p w14:paraId="05D78162" w14:textId="77777777" w:rsidR="006D7733" w:rsidRDefault="006D7733" w:rsidP="006D7733">
      <w:pPr>
        <w:spacing w:after="0"/>
        <w:jc w:val="center"/>
        <w:rPr>
          <w:rFonts w:ascii="Verdana" w:eastAsia="Verdana" w:hAnsi="Verdana" w:cs="Verdana"/>
          <w:b/>
          <w:bCs/>
          <w:sz w:val="20"/>
          <w:szCs w:val="20"/>
        </w:rPr>
      </w:pPr>
    </w:p>
    <w:p w14:paraId="378B42A0" w14:textId="77777777" w:rsidR="006D7733" w:rsidRDefault="006D7733" w:rsidP="006D7733">
      <w:pPr>
        <w:spacing w:after="0"/>
        <w:jc w:val="center"/>
        <w:rPr>
          <w:rFonts w:ascii="Verdana" w:eastAsia="Verdana" w:hAnsi="Verdana" w:cs="Verdana"/>
          <w:b/>
          <w:bCs/>
          <w:sz w:val="20"/>
          <w:szCs w:val="20"/>
        </w:rPr>
      </w:pPr>
    </w:p>
    <w:p w14:paraId="7487CC8A" w14:textId="77777777" w:rsidR="006D7733" w:rsidRDefault="006D7733" w:rsidP="006D7733">
      <w:pPr>
        <w:spacing w:after="0"/>
        <w:jc w:val="center"/>
        <w:rPr>
          <w:rFonts w:ascii="Verdana" w:eastAsia="Verdana" w:hAnsi="Verdana" w:cs="Verdana"/>
          <w:b/>
          <w:bCs/>
          <w:sz w:val="20"/>
          <w:szCs w:val="20"/>
        </w:rPr>
      </w:pPr>
    </w:p>
    <w:p w14:paraId="18BEB0DD" w14:textId="77777777" w:rsidR="006D7733" w:rsidRDefault="006D7733" w:rsidP="006D7733">
      <w:pPr>
        <w:spacing w:after="0"/>
        <w:jc w:val="center"/>
        <w:rPr>
          <w:rFonts w:ascii="Verdana" w:eastAsia="Verdana" w:hAnsi="Verdana" w:cs="Verdana"/>
          <w:b/>
          <w:bCs/>
          <w:sz w:val="20"/>
          <w:szCs w:val="20"/>
        </w:rPr>
      </w:pPr>
    </w:p>
    <w:p w14:paraId="6693C2F5" w14:textId="77777777" w:rsidR="006D7733" w:rsidRDefault="006D7733" w:rsidP="006D7733">
      <w:pPr>
        <w:spacing w:after="0"/>
        <w:jc w:val="center"/>
        <w:rPr>
          <w:rFonts w:ascii="Verdana" w:eastAsia="Verdana" w:hAnsi="Verdana" w:cs="Verdana"/>
          <w:b/>
          <w:bCs/>
          <w:sz w:val="20"/>
          <w:szCs w:val="20"/>
        </w:rPr>
      </w:pPr>
    </w:p>
    <w:p w14:paraId="4DAB2571" w14:textId="77777777" w:rsidR="006D7733" w:rsidRDefault="006D7733" w:rsidP="006D7733">
      <w:pPr>
        <w:spacing w:after="0"/>
        <w:jc w:val="center"/>
        <w:rPr>
          <w:rFonts w:ascii="Verdana" w:eastAsia="Verdana" w:hAnsi="Verdana" w:cs="Verdana"/>
          <w:b/>
          <w:bCs/>
          <w:sz w:val="20"/>
          <w:szCs w:val="20"/>
        </w:rPr>
      </w:pPr>
    </w:p>
    <w:p w14:paraId="39C8443B" w14:textId="77777777" w:rsidR="006D7733" w:rsidRDefault="006D7733" w:rsidP="006D7733">
      <w:pPr>
        <w:spacing w:after="0"/>
        <w:jc w:val="center"/>
        <w:rPr>
          <w:rFonts w:ascii="Verdana" w:eastAsia="Verdana" w:hAnsi="Verdana" w:cs="Verdana"/>
          <w:b/>
          <w:bCs/>
          <w:sz w:val="20"/>
          <w:szCs w:val="20"/>
        </w:rPr>
      </w:pPr>
    </w:p>
    <w:p w14:paraId="52EE5FA7" w14:textId="77777777" w:rsidR="006D7733" w:rsidRDefault="006D7733" w:rsidP="006D7733">
      <w:pPr>
        <w:spacing w:after="0"/>
        <w:jc w:val="center"/>
        <w:rPr>
          <w:rFonts w:ascii="Verdana" w:eastAsia="Verdana" w:hAnsi="Verdana" w:cs="Verdana"/>
          <w:b/>
          <w:bCs/>
          <w:sz w:val="20"/>
          <w:szCs w:val="20"/>
        </w:rPr>
      </w:pPr>
    </w:p>
    <w:p w14:paraId="1DD869CE" w14:textId="77777777" w:rsidR="006D7733" w:rsidRDefault="006D7733" w:rsidP="006D7733">
      <w:pPr>
        <w:spacing w:after="0"/>
        <w:jc w:val="center"/>
        <w:rPr>
          <w:rFonts w:ascii="Verdana" w:eastAsia="Verdana" w:hAnsi="Verdana" w:cs="Verdana"/>
          <w:b/>
          <w:bCs/>
          <w:sz w:val="20"/>
          <w:szCs w:val="20"/>
        </w:rPr>
      </w:pPr>
    </w:p>
    <w:p w14:paraId="125FB90A" w14:textId="77777777" w:rsidR="006D7733" w:rsidRDefault="006D7733" w:rsidP="006D7733">
      <w:pPr>
        <w:spacing w:after="0"/>
        <w:jc w:val="center"/>
        <w:rPr>
          <w:rFonts w:ascii="Verdana" w:eastAsia="Verdana" w:hAnsi="Verdana" w:cs="Verdana"/>
          <w:b/>
          <w:bCs/>
          <w:sz w:val="20"/>
          <w:szCs w:val="20"/>
        </w:rPr>
      </w:pPr>
    </w:p>
    <w:p w14:paraId="7D4A66C2" w14:textId="77777777" w:rsidR="006D7733" w:rsidRDefault="006D7733" w:rsidP="006D7733">
      <w:pPr>
        <w:spacing w:after="0"/>
        <w:jc w:val="center"/>
        <w:rPr>
          <w:rFonts w:ascii="Verdana" w:eastAsia="Verdana" w:hAnsi="Verdana" w:cs="Verdana"/>
          <w:sz w:val="20"/>
          <w:szCs w:val="20"/>
        </w:rPr>
      </w:pPr>
    </w:p>
    <w:p w14:paraId="4DAD807F" w14:textId="77777777" w:rsidR="006D7733" w:rsidRPr="008C0C7C" w:rsidRDefault="006D7733" w:rsidP="006D7733">
      <w:pPr>
        <w:spacing w:after="0"/>
        <w:jc w:val="right"/>
        <w:rPr>
          <w:rFonts w:ascii="Verdana" w:eastAsia="Verdana" w:hAnsi="Verdana" w:cs="Verdana"/>
          <w:b/>
          <w:bCs/>
          <w:sz w:val="20"/>
          <w:szCs w:val="20"/>
        </w:rPr>
      </w:pPr>
      <w:r w:rsidRPr="008C0C7C">
        <w:rPr>
          <w:rFonts w:ascii="Verdana" w:eastAsia="Verdana" w:hAnsi="Verdana" w:cs="Verdana"/>
          <w:sz w:val="20"/>
          <w:szCs w:val="20"/>
        </w:rPr>
        <w:lastRenderedPageBreak/>
        <w:t xml:space="preserve">Paslaugų pirkimo sutarties </w:t>
      </w:r>
    </w:p>
    <w:p w14:paraId="14276CEB" w14:textId="77777777" w:rsidR="006D7733" w:rsidRPr="008C0C7C" w:rsidRDefault="006D7733" w:rsidP="006D7733">
      <w:pPr>
        <w:spacing w:after="0"/>
        <w:jc w:val="right"/>
        <w:rPr>
          <w:rFonts w:ascii="Verdana" w:eastAsia="Verdana" w:hAnsi="Verdana" w:cs="Verdana"/>
          <w:sz w:val="20"/>
          <w:szCs w:val="20"/>
        </w:rPr>
      </w:pPr>
      <w:r w:rsidRPr="008C0C7C">
        <w:rPr>
          <w:rFonts w:ascii="Verdana" w:eastAsia="Verdana" w:hAnsi="Verdana" w:cs="Verdana"/>
          <w:sz w:val="20"/>
          <w:szCs w:val="20"/>
        </w:rPr>
        <w:t xml:space="preserve"> 3 priedas</w:t>
      </w:r>
    </w:p>
    <w:p w14:paraId="478A329C" w14:textId="77777777" w:rsidR="006D7733" w:rsidRPr="008C0C7C" w:rsidRDefault="006D7733" w:rsidP="006D7733">
      <w:pPr>
        <w:spacing w:after="0"/>
        <w:jc w:val="right"/>
        <w:rPr>
          <w:rFonts w:ascii="Verdana" w:eastAsia="Verdana" w:hAnsi="Verdana" w:cs="Verdana"/>
          <w:sz w:val="20"/>
          <w:szCs w:val="20"/>
        </w:rPr>
      </w:pPr>
    </w:p>
    <w:p w14:paraId="1BC47034" w14:textId="77777777" w:rsidR="006D7733" w:rsidRPr="008C0C7C" w:rsidRDefault="006D7733" w:rsidP="006D7733">
      <w:pPr>
        <w:spacing w:after="0"/>
        <w:jc w:val="right"/>
        <w:rPr>
          <w:rFonts w:ascii="Verdana" w:eastAsia="Verdana" w:hAnsi="Verdana" w:cs="Verdana"/>
          <w:sz w:val="20"/>
          <w:szCs w:val="20"/>
        </w:rPr>
      </w:pPr>
    </w:p>
    <w:p w14:paraId="5A113316" w14:textId="77777777" w:rsidR="006D7733" w:rsidRPr="00354BF0" w:rsidRDefault="006D7733" w:rsidP="006D7733">
      <w:pPr>
        <w:spacing w:after="0" w:line="240" w:lineRule="auto"/>
        <w:ind w:left="6480" w:right="283" w:hanging="6480"/>
        <w:jc w:val="center"/>
        <w:rPr>
          <w:rFonts w:ascii="Verdana" w:eastAsia="Times New Roman" w:hAnsi="Verdana"/>
          <w:b/>
          <w:sz w:val="20"/>
          <w:szCs w:val="20"/>
        </w:rPr>
      </w:pPr>
      <w:r w:rsidRPr="008C0C7C">
        <w:rPr>
          <w:rFonts w:ascii="Verdana" w:eastAsia="Times New Roman" w:hAnsi="Verdana"/>
          <w:b/>
          <w:sz w:val="20"/>
          <w:szCs w:val="20"/>
        </w:rPr>
        <w:t xml:space="preserve">SUTARTIES VYKDYMUI SKIRIAMŲ SPECIALISTŲ SĄRAŠAS </w:t>
      </w:r>
    </w:p>
    <w:p w14:paraId="60E1B5AC" w14:textId="77777777" w:rsidR="006D7733" w:rsidRPr="00354BF0" w:rsidRDefault="006D7733" w:rsidP="006D7733">
      <w:pPr>
        <w:spacing w:after="0" w:line="240" w:lineRule="auto"/>
        <w:ind w:left="6480" w:right="283" w:hanging="6480"/>
        <w:jc w:val="right"/>
        <w:rPr>
          <w:rFonts w:ascii="Verdana" w:eastAsia="Times New Roman"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45"/>
        <w:gridCol w:w="5912"/>
      </w:tblGrid>
      <w:tr w:rsidR="006D7733" w:rsidRPr="008C0C7C" w14:paraId="3623F8F9" w14:textId="77777777" w:rsidTr="0057273D">
        <w:trPr>
          <w:trHeight w:val="1088"/>
        </w:trPr>
        <w:tc>
          <w:tcPr>
            <w:tcW w:w="297" w:type="pct"/>
          </w:tcPr>
          <w:p w14:paraId="4E0369CA" w14:textId="77777777" w:rsidR="006D7733" w:rsidRPr="00354BF0" w:rsidRDefault="006D7733" w:rsidP="0057273D">
            <w:pPr>
              <w:jc w:val="center"/>
              <w:rPr>
                <w:rFonts w:ascii="Verdana" w:eastAsia="Times New Roman" w:hAnsi="Verdana"/>
                <w:b/>
                <w:sz w:val="20"/>
                <w:szCs w:val="20"/>
                <w:lang w:eastAsia="lt-LT"/>
              </w:rPr>
            </w:pPr>
            <w:r w:rsidRPr="00354BF0">
              <w:rPr>
                <w:rFonts w:ascii="Verdana" w:eastAsia="Times New Roman" w:hAnsi="Verdana"/>
                <w:b/>
                <w:sz w:val="20"/>
                <w:szCs w:val="20"/>
                <w:lang w:eastAsia="lt-LT"/>
              </w:rPr>
              <w:t>Eil. Nr.</w:t>
            </w:r>
          </w:p>
        </w:tc>
        <w:tc>
          <w:tcPr>
            <w:tcW w:w="1633" w:type="pct"/>
          </w:tcPr>
          <w:p w14:paraId="73FE5035" w14:textId="77777777" w:rsidR="006D7733" w:rsidRPr="00354BF0" w:rsidRDefault="006D7733" w:rsidP="0057273D">
            <w:pPr>
              <w:jc w:val="center"/>
              <w:rPr>
                <w:rFonts w:ascii="Verdana" w:eastAsia="Times New Roman" w:hAnsi="Verdana"/>
                <w:b/>
                <w:sz w:val="20"/>
                <w:szCs w:val="20"/>
                <w:lang w:eastAsia="lt-LT"/>
              </w:rPr>
            </w:pPr>
            <w:r w:rsidRPr="00354BF0">
              <w:rPr>
                <w:rFonts w:ascii="Verdana" w:eastAsia="Times New Roman" w:hAnsi="Verdana"/>
                <w:b/>
                <w:bCs/>
                <w:sz w:val="20"/>
                <w:szCs w:val="20"/>
              </w:rPr>
              <w:t>Specialisto</w:t>
            </w:r>
            <w:r w:rsidRPr="00354BF0">
              <w:rPr>
                <w:rFonts w:ascii="Verdana" w:eastAsia="Times New Roman" w:hAnsi="Verdana"/>
                <w:sz w:val="20"/>
                <w:szCs w:val="20"/>
              </w:rPr>
              <w:t xml:space="preserve"> </w:t>
            </w:r>
            <w:r w:rsidRPr="00354BF0">
              <w:rPr>
                <w:rFonts w:ascii="Verdana" w:eastAsia="Times New Roman" w:hAnsi="Verdana"/>
                <w:b/>
                <w:sz w:val="20"/>
                <w:szCs w:val="20"/>
                <w:lang w:eastAsia="lt-LT"/>
              </w:rPr>
              <w:t>vardas, pavardė, funkcijos vykdant sutartį, teisiniai santykiai su teikėju</w:t>
            </w:r>
          </w:p>
        </w:tc>
        <w:tc>
          <w:tcPr>
            <w:tcW w:w="3070" w:type="pct"/>
          </w:tcPr>
          <w:p w14:paraId="7E57FBAF" w14:textId="77777777" w:rsidR="006D7733" w:rsidRPr="00354BF0" w:rsidRDefault="006D7733" w:rsidP="0057273D">
            <w:pPr>
              <w:spacing w:after="0"/>
              <w:jc w:val="center"/>
              <w:rPr>
                <w:rFonts w:ascii="Verdana" w:eastAsia="Times New Roman" w:hAnsi="Verdana"/>
                <w:b/>
                <w:sz w:val="20"/>
                <w:szCs w:val="20"/>
                <w:lang w:eastAsia="lt-LT"/>
              </w:rPr>
            </w:pPr>
            <w:r w:rsidRPr="00354BF0">
              <w:rPr>
                <w:rFonts w:ascii="Verdana" w:eastAsia="Times New Roman" w:hAnsi="Verdana"/>
                <w:b/>
                <w:sz w:val="20"/>
                <w:szCs w:val="20"/>
                <w:lang w:eastAsia="lt-LT"/>
              </w:rPr>
              <w:t>Specialistų kvalifikacijos reikalavimai</w:t>
            </w:r>
          </w:p>
          <w:p w14:paraId="105F6149" w14:textId="77777777" w:rsidR="006D7733" w:rsidRPr="00354BF0" w:rsidRDefault="006D7733" w:rsidP="0057273D">
            <w:pPr>
              <w:jc w:val="center"/>
              <w:rPr>
                <w:rFonts w:ascii="Verdana" w:eastAsia="Times New Roman" w:hAnsi="Verdana"/>
                <w:b/>
                <w:sz w:val="20"/>
                <w:szCs w:val="20"/>
                <w:lang w:eastAsia="lt-LT"/>
              </w:rPr>
            </w:pPr>
            <w:r w:rsidRPr="00354BF0">
              <w:rPr>
                <w:rFonts w:ascii="Verdana" w:eastAsia="Times New Roman" w:hAnsi="Verdana"/>
                <w:sz w:val="20"/>
                <w:szCs w:val="20"/>
              </w:rPr>
              <w:t xml:space="preserve">(Kiekvienas specialistas atskirai turi atitikti žemiau išvardytus reikalavimus </w:t>
            </w:r>
            <w:r w:rsidRPr="00354BF0">
              <w:rPr>
                <w:rFonts w:ascii="Verdana" w:eastAsia="Times New Roman" w:hAnsi="Verdana"/>
                <w:i/>
                <w:iCs/>
                <w:sz w:val="20"/>
                <w:szCs w:val="20"/>
              </w:rPr>
              <w:t>(pildoma pagal pirkimo sąlygose nustatytus reikalavimus)</w:t>
            </w:r>
          </w:p>
        </w:tc>
      </w:tr>
      <w:tr w:rsidR="006D7733" w:rsidRPr="008C0C7C" w14:paraId="1392CDF7" w14:textId="77777777" w:rsidTr="0057273D">
        <w:trPr>
          <w:trHeight w:val="323"/>
        </w:trPr>
        <w:tc>
          <w:tcPr>
            <w:tcW w:w="297" w:type="pct"/>
          </w:tcPr>
          <w:p w14:paraId="1D133EED" w14:textId="77777777" w:rsidR="006D7733" w:rsidRPr="00354BF0" w:rsidRDefault="006D7733" w:rsidP="0057273D">
            <w:pPr>
              <w:jc w:val="center"/>
              <w:rPr>
                <w:rFonts w:ascii="Verdana" w:eastAsia="Times New Roman" w:hAnsi="Verdana"/>
                <w:i/>
                <w:iCs/>
                <w:sz w:val="20"/>
                <w:szCs w:val="20"/>
                <w:lang w:eastAsia="lt-LT"/>
              </w:rPr>
            </w:pPr>
            <w:r w:rsidRPr="00354BF0">
              <w:rPr>
                <w:rFonts w:ascii="Verdana" w:eastAsia="Times New Roman" w:hAnsi="Verdana"/>
                <w:i/>
                <w:iCs/>
                <w:sz w:val="20"/>
                <w:szCs w:val="20"/>
                <w:lang w:eastAsia="lt-LT"/>
              </w:rPr>
              <w:t>1</w:t>
            </w:r>
          </w:p>
        </w:tc>
        <w:tc>
          <w:tcPr>
            <w:tcW w:w="1633" w:type="pct"/>
          </w:tcPr>
          <w:p w14:paraId="0661D51B" w14:textId="77777777" w:rsidR="006D7733" w:rsidRPr="00354BF0" w:rsidRDefault="006D7733" w:rsidP="0057273D">
            <w:pPr>
              <w:jc w:val="center"/>
              <w:rPr>
                <w:rFonts w:ascii="Verdana" w:eastAsia="Times New Roman" w:hAnsi="Verdana"/>
                <w:i/>
                <w:iCs/>
                <w:sz w:val="20"/>
                <w:szCs w:val="20"/>
                <w:lang w:eastAsia="lt-LT"/>
              </w:rPr>
            </w:pPr>
            <w:r w:rsidRPr="00354BF0">
              <w:rPr>
                <w:rFonts w:ascii="Verdana" w:eastAsia="Times New Roman" w:hAnsi="Verdana"/>
                <w:i/>
                <w:iCs/>
                <w:sz w:val="20"/>
                <w:szCs w:val="20"/>
                <w:lang w:eastAsia="lt-LT"/>
              </w:rPr>
              <w:t>2</w:t>
            </w:r>
          </w:p>
        </w:tc>
        <w:tc>
          <w:tcPr>
            <w:tcW w:w="3070" w:type="pct"/>
          </w:tcPr>
          <w:p w14:paraId="72391977" w14:textId="77777777" w:rsidR="006D7733" w:rsidRPr="00354BF0" w:rsidRDefault="006D7733" w:rsidP="0057273D">
            <w:pPr>
              <w:spacing w:after="0"/>
              <w:jc w:val="center"/>
              <w:rPr>
                <w:rFonts w:ascii="Verdana" w:eastAsia="Times New Roman" w:hAnsi="Verdana"/>
                <w:i/>
                <w:iCs/>
                <w:sz w:val="20"/>
                <w:szCs w:val="20"/>
              </w:rPr>
            </w:pPr>
            <w:r w:rsidRPr="00354BF0">
              <w:rPr>
                <w:rFonts w:ascii="Verdana" w:eastAsia="Times New Roman" w:hAnsi="Verdana"/>
                <w:i/>
                <w:iCs/>
                <w:sz w:val="20"/>
                <w:szCs w:val="20"/>
              </w:rPr>
              <w:t>3</w:t>
            </w:r>
          </w:p>
        </w:tc>
      </w:tr>
      <w:tr w:rsidR="006D7733" w:rsidRPr="008C0C7C" w14:paraId="5185134E" w14:textId="77777777" w:rsidTr="0057273D">
        <w:tc>
          <w:tcPr>
            <w:tcW w:w="297" w:type="pct"/>
          </w:tcPr>
          <w:p w14:paraId="01F42738" w14:textId="77777777" w:rsidR="006D7733" w:rsidRPr="00354BF0" w:rsidRDefault="006D7733" w:rsidP="0057273D">
            <w:pPr>
              <w:jc w:val="center"/>
              <w:rPr>
                <w:rFonts w:ascii="Verdana" w:eastAsia="Times New Roman" w:hAnsi="Verdana"/>
                <w:sz w:val="20"/>
                <w:szCs w:val="20"/>
                <w:lang w:eastAsia="lt-LT"/>
              </w:rPr>
            </w:pPr>
            <w:r w:rsidRPr="00354BF0">
              <w:rPr>
                <w:rFonts w:ascii="Verdana" w:eastAsia="Times New Roman" w:hAnsi="Verdana"/>
                <w:sz w:val="20"/>
                <w:szCs w:val="20"/>
                <w:lang w:eastAsia="lt-LT"/>
              </w:rPr>
              <w:t>1.</w:t>
            </w:r>
          </w:p>
        </w:tc>
        <w:tc>
          <w:tcPr>
            <w:tcW w:w="1633" w:type="pct"/>
          </w:tcPr>
          <w:p w14:paraId="0E914273" w14:textId="77777777" w:rsidR="006D7733" w:rsidRPr="00354BF0" w:rsidRDefault="006D7733" w:rsidP="0057273D">
            <w:pPr>
              <w:rPr>
                <w:rFonts w:ascii="Verdana" w:eastAsia="Times New Roman" w:hAnsi="Verdana"/>
                <w:sz w:val="20"/>
                <w:szCs w:val="20"/>
                <w:lang w:eastAsia="lt-LT"/>
              </w:rPr>
            </w:pPr>
          </w:p>
        </w:tc>
        <w:tc>
          <w:tcPr>
            <w:tcW w:w="3070" w:type="pct"/>
          </w:tcPr>
          <w:p w14:paraId="75AEE49B" w14:textId="77777777" w:rsidR="006D7733" w:rsidRPr="00354BF0" w:rsidRDefault="006D7733" w:rsidP="0057273D">
            <w:pPr>
              <w:widowControl w:val="0"/>
              <w:autoSpaceDE w:val="0"/>
              <w:autoSpaceDN w:val="0"/>
              <w:adjustRightInd w:val="0"/>
              <w:spacing w:after="0" w:line="240" w:lineRule="auto"/>
              <w:contextualSpacing/>
              <w:jc w:val="both"/>
              <w:rPr>
                <w:rFonts w:ascii="Verdana" w:eastAsia="Times New Roman" w:hAnsi="Verdana"/>
                <w:sz w:val="20"/>
                <w:szCs w:val="20"/>
              </w:rPr>
            </w:pPr>
          </w:p>
        </w:tc>
      </w:tr>
      <w:tr w:rsidR="006D7733" w:rsidRPr="008C0C7C" w14:paraId="3C33C435" w14:textId="77777777" w:rsidTr="0057273D">
        <w:tc>
          <w:tcPr>
            <w:tcW w:w="297" w:type="pct"/>
          </w:tcPr>
          <w:p w14:paraId="7942810E" w14:textId="77777777" w:rsidR="006D7733" w:rsidRPr="00354BF0" w:rsidRDefault="006D7733" w:rsidP="0057273D">
            <w:pPr>
              <w:jc w:val="center"/>
              <w:rPr>
                <w:rFonts w:ascii="Verdana" w:eastAsia="Times New Roman" w:hAnsi="Verdana"/>
                <w:sz w:val="20"/>
                <w:szCs w:val="20"/>
                <w:lang w:eastAsia="lt-LT"/>
              </w:rPr>
            </w:pPr>
            <w:r w:rsidRPr="00354BF0">
              <w:rPr>
                <w:rFonts w:ascii="Verdana" w:eastAsia="Times New Roman" w:hAnsi="Verdana"/>
                <w:sz w:val="20"/>
                <w:szCs w:val="20"/>
                <w:lang w:eastAsia="lt-LT"/>
              </w:rPr>
              <w:t>2.</w:t>
            </w:r>
          </w:p>
        </w:tc>
        <w:tc>
          <w:tcPr>
            <w:tcW w:w="1633" w:type="pct"/>
          </w:tcPr>
          <w:p w14:paraId="075E019B" w14:textId="77777777" w:rsidR="006D7733" w:rsidRPr="00354BF0" w:rsidRDefault="006D7733" w:rsidP="0057273D">
            <w:pPr>
              <w:rPr>
                <w:rFonts w:ascii="Verdana" w:eastAsia="Times New Roman" w:hAnsi="Verdana"/>
                <w:sz w:val="20"/>
                <w:szCs w:val="20"/>
                <w:lang w:eastAsia="lt-LT"/>
              </w:rPr>
            </w:pPr>
          </w:p>
        </w:tc>
        <w:tc>
          <w:tcPr>
            <w:tcW w:w="3070" w:type="pct"/>
          </w:tcPr>
          <w:p w14:paraId="3C70532D" w14:textId="77777777" w:rsidR="006D7733" w:rsidRPr="00354BF0" w:rsidRDefault="006D7733" w:rsidP="0057273D">
            <w:pPr>
              <w:spacing w:after="0" w:line="240" w:lineRule="auto"/>
              <w:jc w:val="both"/>
              <w:rPr>
                <w:rFonts w:ascii="Verdana" w:eastAsia="Times New Roman" w:hAnsi="Verdana"/>
                <w:sz w:val="20"/>
                <w:szCs w:val="20"/>
              </w:rPr>
            </w:pPr>
          </w:p>
        </w:tc>
      </w:tr>
      <w:tr w:rsidR="006D7733" w:rsidRPr="008C0C7C" w14:paraId="5298129B" w14:textId="77777777" w:rsidTr="0057273D">
        <w:tc>
          <w:tcPr>
            <w:tcW w:w="297" w:type="pct"/>
          </w:tcPr>
          <w:p w14:paraId="28FAFD72" w14:textId="77777777" w:rsidR="006D7733" w:rsidRPr="00354BF0" w:rsidRDefault="006D7733" w:rsidP="0057273D">
            <w:pPr>
              <w:jc w:val="center"/>
              <w:rPr>
                <w:rFonts w:ascii="Verdana" w:eastAsia="Times New Roman" w:hAnsi="Verdana"/>
                <w:sz w:val="20"/>
                <w:szCs w:val="20"/>
                <w:lang w:eastAsia="lt-LT"/>
              </w:rPr>
            </w:pPr>
            <w:r w:rsidRPr="00354BF0">
              <w:rPr>
                <w:rFonts w:ascii="Verdana" w:eastAsia="Times New Roman" w:hAnsi="Verdana"/>
                <w:sz w:val="20"/>
                <w:szCs w:val="20"/>
                <w:lang w:eastAsia="lt-LT"/>
              </w:rPr>
              <w:t>3.</w:t>
            </w:r>
          </w:p>
        </w:tc>
        <w:tc>
          <w:tcPr>
            <w:tcW w:w="1633" w:type="pct"/>
          </w:tcPr>
          <w:p w14:paraId="3FD9D03C" w14:textId="77777777" w:rsidR="006D7733" w:rsidRPr="00354BF0" w:rsidRDefault="006D7733" w:rsidP="0057273D">
            <w:pPr>
              <w:rPr>
                <w:rFonts w:ascii="Verdana" w:eastAsia="Times New Roman" w:hAnsi="Verdana"/>
                <w:sz w:val="20"/>
                <w:szCs w:val="20"/>
                <w:lang w:eastAsia="lt-LT"/>
              </w:rPr>
            </w:pPr>
          </w:p>
        </w:tc>
        <w:tc>
          <w:tcPr>
            <w:tcW w:w="3070" w:type="pct"/>
          </w:tcPr>
          <w:p w14:paraId="22167520" w14:textId="77777777" w:rsidR="006D7733" w:rsidRPr="00354BF0" w:rsidRDefault="006D7733" w:rsidP="0057273D">
            <w:pPr>
              <w:spacing w:after="0" w:line="240" w:lineRule="auto"/>
              <w:jc w:val="both"/>
              <w:rPr>
                <w:rFonts w:ascii="Verdana" w:eastAsia="Times New Roman" w:hAnsi="Verdana"/>
                <w:sz w:val="20"/>
                <w:szCs w:val="20"/>
              </w:rPr>
            </w:pPr>
          </w:p>
        </w:tc>
      </w:tr>
    </w:tbl>
    <w:p w14:paraId="2F0EB72D" w14:textId="77777777" w:rsidR="006D7733" w:rsidRDefault="006D7733" w:rsidP="006D7733">
      <w:pPr>
        <w:spacing w:after="0"/>
        <w:jc w:val="right"/>
        <w:rPr>
          <w:rFonts w:ascii="Verdana" w:eastAsia="Verdana" w:hAnsi="Verdana" w:cs="Verdana"/>
          <w:sz w:val="20"/>
          <w:szCs w:val="20"/>
        </w:rPr>
      </w:pPr>
    </w:p>
    <w:p w14:paraId="6295FE48" w14:textId="77777777" w:rsidR="006D7733" w:rsidRDefault="006D7733" w:rsidP="006D7733">
      <w:pPr>
        <w:spacing w:after="0"/>
        <w:jc w:val="right"/>
        <w:rPr>
          <w:rFonts w:ascii="Verdana" w:eastAsia="Verdana" w:hAnsi="Verdana" w:cs="Verdana"/>
          <w:sz w:val="20"/>
          <w:szCs w:val="20"/>
        </w:rPr>
      </w:pPr>
    </w:p>
    <w:tbl>
      <w:tblPr>
        <w:tblW w:w="9463" w:type="dxa"/>
        <w:tblLook w:val="0000" w:firstRow="0" w:lastRow="0" w:firstColumn="0" w:lastColumn="0" w:noHBand="0" w:noVBand="0"/>
      </w:tblPr>
      <w:tblGrid>
        <w:gridCol w:w="4968"/>
        <w:gridCol w:w="4495"/>
      </w:tblGrid>
      <w:tr w:rsidR="006D7733" w:rsidRPr="00B20E5B" w14:paraId="434EA9A4" w14:textId="77777777" w:rsidTr="0057273D">
        <w:trPr>
          <w:trHeight w:val="800"/>
        </w:trPr>
        <w:tc>
          <w:tcPr>
            <w:tcW w:w="4968" w:type="dxa"/>
          </w:tcPr>
          <w:p w14:paraId="2F48EE31" w14:textId="77777777" w:rsidR="006D7733" w:rsidRPr="00074276" w:rsidRDefault="006D7733" w:rsidP="0057273D">
            <w:pPr>
              <w:widowControl w:val="0"/>
              <w:autoSpaceDE w:val="0"/>
              <w:autoSpaceDN w:val="0"/>
              <w:adjustRightInd w:val="0"/>
              <w:spacing w:after="0" w:line="240" w:lineRule="auto"/>
              <w:ind w:right="283"/>
              <w:jc w:val="both"/>
              <w:rPr>
                <w:rFonts w:ascii="Verdana" w:eastAsia="Times New Roman" w:hAnsi="Verdana"/>
                <w:b/>
                <w:bCs/>
                <w:sz w:val="20"/>
                <w:szCs w:val="20"/>
              </w:rPr>
            </w:pPr>
            <w:r w:rsidRPr="00074276">
              <w:rPr>
                <w:rFonts w:ascii="Verdana" w:hAnsi="Verdana"/>
                <w:b/>
                <w:sz w:val="20"/>
                <w:szCs w:val="20"/>
              </w:rPr>
              <w:t>UŽSAKOVAS</w:t>
            </w:r>
          </w:p>
          <w:p w14:paraId="1BE6A612" w14:textId="77777777" w:rsidR="006D7733" w:rsidRPr="00074276" w:rsidRDefault="006D7733" w:rsidP="0057273D">
            <w:pPr>
              <w:spacing w:after="0" w:line="240" w:lineRule="auto"/>
              <w:jc w:val="both"/>
              <w:rPr>
                <w:rFonts w:ascii="Verdana" w:eastAsia="Times New Roman" w:hAnsi="Verdana"/>
                <w:bCs/>
                <w:sz w:val="20"/>
                <w:szCs w:val="20"/>
              </w:rPr>
            </w:pPr>
            <w:r w:rsidRPr="00074276">
              <w:rPr>
                <w:rFonts w:ascii="Verdana" w:eastAsia="Times New Roman" w:hAnsi="Verdana"/>
                <w:bCs/>
                <w:sz w:val="20"/>
                <w:szCs w:val="20"/>
              </w:rPr>
              <w:t xml:space="preserve">Pareigos </w:t>
            </w:r>
          </w:p>
          <w:p w14:paraId="7A7DB2F6" w14:textId="77777777" w:rsidR="006D7733" w:rsidRPr="00074276" w:rsidRDefault="006D7733" w:rsidP="0057273D">
            <w:pPr>
              <w:spacing w:after="0" w:line="240" w:lineRule="auto"/>
              <w:jc w:val="both"/>
              <w:rPr>
                <w:rFonts w:ascii="Verdana" w:eastAsia="Times New Roman" w:hAnsi="Verdana"/>
                <w:bCs/>
                <w:sz w:val="20"/>
                <w:szCs w:val="20"/>
              </w:rPr>
            </w:pPr>
          </w:p>
          <w:p w14:paraId="434790F0" w14:textId="77777777" w:rsidR="006D7733" w:rsidRPr="00074276" w:rsidRDefault="006D7733" w:rsidP="0057273D">
            <w:pPr>
              <w:spacing w:after="0" w:line="240" w:lineRule="auto"/>
              <w:jc w:val="both"/>
              <w:rPr>
                <w:rFonts w:ascii="Verdana" w:eastAsia="Times New Roman" w:hAnsi="Verdana"/>
                <w:bCs/>
                <w:sz w:val="20"/>
                <w:szCs w:val="20"/>
              </w:rPr>
            </w:pPr>
            <w:r w:rsidRPr="00074276">
              <w:rPr>
                <w:rFonts w:ascii="Verdana" w:eastAsia="Times New Roman" w:hAnsi="Verdana"/>
                <w:bCs/>
                <w:sz w:val="20"/>
                <w:szCs w:val="20"/>
              </w:rPr>
              <w:t xml:space="preserve">Vardas Pavardė </w:t>
            </w:r>
          </w:p>
          <w:p w14:paraId="2B900D8C" w14:textId="77777777" w:rsidR="006D7733" w:rsidRPr="00074276" w:rsidRDefault="006D7733" w:rsidP="0057273D">
            <w:pPr>
              <w:spacing w:after="0" w:line="240" w:lineRule="auto"/>
              <w:jc w:val="both"/>
              <w:rPr>
                <w:rFonts w:ascii="Verdana" w:eastAsia="Times New Roman" w:hAnsi="Verdana"/>
                <w:bCs/>
                <w:sz w:val="20"/>
                <w:szCs w:val="20"/>
              </w:rPr>
            </w:pPr>
          </w:p>
          <w:p w14:paraId="50647CD7" w14:textId="77777777" w:rsidR="006D7733" w:rsidRPr="00074276" w:rsidRDefault="006D7733" w:rsidP="0057273D">
            <w:pPr>
              <w:spacing w:after="0" w:line="240" w:lineRule="auto"/>
              <w:jc w:val="both"/>
              <w:rPr>
                <w:rFonts w:ascii="Verdana" w:eastAsia="Times New Roman" w:hAnsi="Verdana"/>
                <w:sz w:val="20"/>
                <w:szCs w:val="20"/>
              </w:rPr>
            </w:pPr>
          </w:p>
        </w:tc>
        <w:tc>
          <w:tcPr>
            <w:tcW w:w="4495" w:type="dxa"/>
          </w:tcPr>
          <w:p w14:paraId="3A161ACC" w14:textId="77777777" w:rsidR="006D7733" w:rsidRPr="00821086" w:rsidRDefault="006D7733" w:rsidP="0057273D">
            <w:pPr>
              <w:widowControl w:val="0"/>
              <w:autoSpaceDE w:val="0"/>
              <w:autoSpaceDN w:val="0"/>
              <w:adjustRightInd w:val="0"/>
              <w:spacing w:after="0" w:line="240" w:lineRule="auto"/>
              <w:ind w:right="283"/>
              <w:jc w:val="both"/>
              <w:rPr>
                <w:rFonts w:ascii="Verdana" w:hAnsi="Verdana"/>
                <w:b/>
                <w:bCs/>
                <w:sz w:val="20"/>
                <w:szCs w:val="20"/>
              </w:rPr>
            </w:pPr>
            <w:r w:rsidRPr="00821086">
              <w:rPr>
                <w:rFonts w:ascii="Verdana" w:hAnsi="Verdana"/>
                <w:b/>
                <w:bCs/>
                <w:sz w:val="20"/>
                <w:szCs w:val="20"/>
              </w:rPr>
              <w:t xml:space="preserve">TEIKĖJAS </w:t>
            </w:r>
          </w:p>
          <w:p w14:paraId="7D0EE404" w14:textId="77777777" w:rsidR="006D7733" w:rsidRPr="00074276" w:rsidRDefault="006D7733" w:rsidP="0057273D">
            <w:pPr>
              <w:widowControl w:val="0"/>
              <w:autoSpaceDE w:val="0"/>
              <w:autoSpaceDN w:val="0"/>
              <w:adjustRightInd w:val="0"/>
              <w:spacing w:after="0" w:line="240" w:lineRule="auto"/>
              <w:ind w:right="283"/>
              <w:jc w:val="both"/>
              <w:rPr>
                <w:rFonts w:ascii="Verdana" w:eastAsia="Times New Roman" w:hAnsi="Verdana"/>
                <w:sz w:val="20"/>
                <w:szCs w:val="20"/>
              </w:rPr>
            </w:pPr>
            <w:r w:rsidRPr="00074276">
              <w:rPr>
                <w:rFonts w:ascii="Verdana" w:eastAsia="Times New Roman" w:hAnsi="Verdana"/>
                <w:sz w:val="20"/>
                <w:szCs w:val="20"/>
              </w:rPr>
              <w:t xml:space="preserve">Pareigos </w:t>
            </w:r>
          </w:p>
          <w:p w14:paraId="3F4E5A79" w14:textId="77777777" w:rsidR="006D7733" w:rsidRPr="00074276" w:rsidRDefault="006D7733" w:rsidP="0057273D">
            <w:pPr>
              <w:tabs>
                <w:tab w:val="left" w:pos="542"/>
              </w:tabs>
              <w:autoSpaceDE w:val="0"/>
              <w:autoSpaceDN w:val="0"/>
              <w:adjustRightInd w:val="0"/>
              <w:spacing w:after="0" w:line="240" w:lineRule="auto"/>
              <w:ind w:right="283"/>
              <w:jc w:val="both"/>
              <w:rPr>
                <w:rFonts w:ascii="Verdana" w:eastAsia="Times New Roman" w:hAnsi="Verdana"/>
                <w:sz w:val="20"/>
                <w:szCs w:val="20"/>
              </w:rPr>
            </w:pPr>
          </w:p>
          <w:p w14:paraId="3BF1B8E3" w14:textId="77777777" w:rsidR="006D7733" w:rsidRPr="00074276" w:rsidRDefault="006D7733" w:rsidP="0057273D">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074276">
              <w:rPr>
                <w:rFonts w:ascii="Verdana" w:eastAsia="Times New Roman" w:hAnsi="Verdana"/>
                <w:sz w:val="20"/>
                <w:szCs w:val="20"/>
              </w:rPr>
              <w:t xml:space="preserve">Vardas Pavardė </w:t>
            </w:r>
          </w:p>
        </w:tc>
      </w:tr>
    </w:tbl>
    <w:p w14:paraId="3BCED5DD" w14:textId="77777777" w:rsidR="006D7733" w:rsidRDefault="006D7733" w:rsidP="006D7733">
      <w:pPr>
        <w:spacing w:after="0"/>
        <w:jc w:val="right"/>
        <w:rPr>
          <w:rFonts w:ascii="Verdana" w:eastAsia="Verdana" w:hAnsi="Verdana" w:cs="Verdana"/>
          <w:sz w:val="20"/>
          <w:szCs w:val="20"/>
        </w:rPr>
      </w:pPr>
    </w:p>
    <w:p w14:paraId="08EF5E99" w14:textId="77777777" w:rsidR="006D7733" w:rsidRDefault="006D7733" w:rsidP="006D7733">
      <w:pPr>
        <w:spacing w:after="0"/>
        <w:jc w:val="right"/>
      </w:pPr>
    </w:p>
    <w:p w14:paraId="620CC8DB" w14:textId="77777777" w:rsidR="006D7733" w:rsidRDefault="006D7733" w:rsidP="006D7733">
      <w:pPr>
        <w:spacing w:after="0"/>
        <w:jc w:val="right"/>
        <w:rPr>
          <w:rFonts w:ascii="Verdana" w:eastAsia="Verdana" w:hAnsi="Verdana" w:cs="Verdana"/>
          <w:b/>
          <w:bCs/>
          <w:sz w:val="20"/>
          <w:szCs w:val="20"/>
        </w:rPr>
      </w:pPr>
    </w:p>
    <w:p w14:paraId="1F825905" w14:textId="77777777" w:rsidR="006D7733" w:rsidRDefault="006D7733" w:rsidP="006D7733">
      <w:pPr>
        <w:spacing w:after="0"/>
        <w:jc w:val="center"/>
        <w:rPr>
          <w:rFonts w:ascii="Verdana" w:eastAsia="Verdana" w:hAnsi="Verdana" w:cs="Verdana"/>
          <w:b/>
          <w:bCs/>
          <w:sz w:val="20"/>
          <w:szCs w:val="20"/>
        </w:rPr>
      </w:pPr>
    </w:p>
    <w:p w14:paraId="669DD806" w14:textId="77777777" w:rsidR="006D7733" w:rsidRDefault="006D7733" w:rsidP="006D7733">
      <w:pPr>
        <w:tabs>
          <w:tab w:val="left" w:pos="1073"/>
        </w:tabs>
        <w:spacing w:after="0"/>
        <w:ind w:right="468"/>
        <w:jc w:val="center"/>
        <w:rPr>
          <w:rFonts w:cs="Calibri"/>
        </w:rPr>
      </w:pPr>
    </w:p>
    <w:p w14:paraId="50755BC2" w14:textId="77777777" w:rsidR="006D7733" w:rsidRDefault="006D7733" w:rsidP="006D7733">
      <w:pPr>
        <w:spacing w:after="0"/>
        <w:jc w:val="center"/>
        <w:rPr>
          <w:rFonts w:ascii="Verdana" w:eastAsia="Verdana" w:hAnsi="Verdana" w:cs="Verdana"/>
          <w:b/>
          <w:bCs/>
          <w:sz w:val="20"/>
          <w:szCs w:val="20"/>
        </w:rPr>
      </w:pPr>
    </w:p>
    <w:p w14:paraId="414E0BCD" w14:textId="77777777" w:rsidR="006D7733" w:rsidRDefault="006D7733" w:rsidP="006D7733">
      <w:pPr>
        <w:spacing w:after="0" w:line="240" w:lineRule="auto"/>
        <w:jc w:val="center"/>
        <w:rPr>
          <w:rFonts w:ascii="Verdana" w:hAnsi="Verdana"/>
          <w:b/>
          <w:bCs/>
          <w:sz w:val="20"/>
          <w:szCs w:val="20"/>
        </w:rPr>
      </w:pPr>
    </w:p>
    <w:p w14:paraId="6A2787A5" w14:textId="77777777" w:rsidR="006D7733" w:rsidRPr="00D15378" w:rsidRDefault="006D7733" w:rsidP="006D7733">
      <w:pPr>
        <w:spacing w:after="0" w:line="240" w:lineRule="auto"/>
        <w:rPr>
          <w:rFonts w:ascii="Verdana" w:hAnsi="Verdana"/>
          <w:sz w:val="20"/>
          <w:szCs w:val="20"/>
        </w:rPr>
      </w:pPr>
    </w:p>
    <w:p w14:paraId="098BAC6C" w14:textId="77777777" w:rsidR="006D7733" w:rsidRPr="00D15378" w:rsidRDefault="006D7733" w:rsidP="006D7733">
      <w:pPr>
        <w:spacing w:after="0" w:line="240" w:lineRule="auto"/>
        <w:rPr>
          <w:rFonts w:ascii="Verdana" w:hAnsi="Verdana"/>
          <w:sz w:val="20"/>
          <w:szCs w:val="20"/>
        </w:rPr>
      </w:pPr>
    </w:p>
    <w:p w14:paraId="4E6258CA" w14:textId="77777777" w:rsidR="006D7733" w:rsidRPr="00D15378" w:rsidRDefault="006D7733" w:rsidP="006D7733">
      <w:pPr>
        <w:spacing w:after="0" w:line="240" w:lineRule="auto"/>
        <w:rPr>
          <w:rFonts w:ascii="Verdana" w:hAnsi="Verdana"/>
          <w:sz w:val="20"/>
          <w:szCs w:val="20"/>
        </w:rPr>
      </w:pPr>
    </w:p>
    <w:p w14:paraId="2DF52802" w14:textId="77777777" w:rsidR="006D7733" w:rsidRPr="00D15378" w:rsidRDefault="006D7733" w:rsidP="006D7733">
      <w:pPr>
        <w:rPr>
          <w:rFonts w:ascii="Verdana" w:hAnsi="Verdana"/>
          <w:b/>
          <w:sz w:val="20"/>
          <w:szCs w:val="20"/>
        </w:rPr>
      </w:pPr>
      <w:r w:rsidRPr="00D15378">
        <w:rPr>
          <w:rFonts w:ascii="Verdana" w:hAnsi="Verdana"/>
          <w:b/>
          <w:sz w:val="20"/>
          <w:szCs w:val="20"/>
        </w:rPr>
        <w:br w:type="page"/>
      </w:r>
    </w:p>
    <w:p w14:paraId="310C9A69" w14:textId="77777777" w:rsidR="006D7733" w:rsidRPr="00102746" w:rsidRDefault="006D7733" w:rsidP="006D7733">
      <w:pPr>
        <w:spacing w:after="0" w:line="240" w:lineRule="auto"/>
        <w:ind w:left="57" w:right="57"/>
        <w:jc w:val="center"/>
        <w:rPr>
          <w:rFonts w:ascii="Verdana" w:hAnsi="Verdana"/>
          <w:b/>
          <w:sz w:val="20"/>
          <w:szCs w:val="20"/>
        </w:rPr>
      </w:pPr>
      <w:bookmarkStart w:id="1" w:name="part_cbb338f0013d40339177d40df5acda37"/>
      <w:bookmarkEnd w:id="1"/>
      <w:r w:rsidRPr="00102746">
        <w:rPr>
          <w:rFonts w:ascii="Verdana" w:hAnsi="Verdana"/>
          <w:b/>
          <w:sz w:val="20"/>
          <w:szCs w:val="20"/>
        </w:rPr>
        <w:lastRenderedPageBreak/>
        <w:t>PASLAUGŲ PIRKIMO SUTARTIES Nr. ______</w:t>
      </w:r>
    </w:p>
    <w:p w14:paraId="4B8C8523" w14:textId="77777777" w:rsidR="006D7733" w:rsidRPr="00102746" w:rsidRDefault="006D7733" w:rsidP="006D7733">
      <w:pPr>
        <w:spacing w:after="0" w:line="240" w:lineRule="auto"/>
        <w:ind w:left="57" w:right="57"/>
        <w:jc w:val="center"/>
        <w:rPr>
          <w:rFonts w:ascii="Verdana" w:hAnsi="Verdana"/>
          <w:b/>
          <w:bCs/>
          <w:sz w:val="20"/>
          <w:szCs w:val="20"/>
        </w:rPr>
      </w:pPr>
      <w:r w:rsidRPr="00102746">
        <w:rPr>
          <w:rFonts w:ascii="Verdana" w:hAnsi="Verdana"/>
          <w:b/>
          <w:bCs/>
          <w:sz w:val="20"/>
          <w:szCs w:val="20"/>
        </w:rPr>
        <w:t>BENDROSIOS SĄLYGOS</w:t>
      </w:r>
    </w:p>
    <w:p w14:paraId="68DC6522" w14:textId="77777777" w:rsidR="006D7733" w:rsidRPr="00102746" w:rsidRDefault="006D7733" w:rsidP="006D7733">
      <w:pPr>
        <w:spacing w:after="0" w:line="240" w:lineRule="auto"/>
        <w:ind w:left="57" w:right="57"/>
        <w:jc w:val="center"/>
        <w:rPr>
          <w:rFonts w:ascii="Verdana" w:hAnsi="Verdana"/>
          <w:b/>
          <w:sz w:val="20"/>
          <w:szCs w:val="20"/>
        </w:rPr>
      </w:pPr>
    </w:p>
    <w:p w14:paraId="6A20A5E3" w14:textId="77777777" w:rsidR="006D7733" w:rsidRDefault="006D7733" w:rsidP="006D7733">
      <w:pPr>
        <w:numPr>
          <w:ilvl w:val="0"/>
          <w:numId w:val="25"/>
        </w:numPr>
        <w:spacing w:after="0" w:line="240" w:lineRule="auto"/>
        <w:ind w:left="57" w:right="57"/>
        <w:jc w:val="center"/>
        <w:rPr>
          <w:rFonts w:ascii="Verdana" w:hAnsi="Verdana"/>
          <w:b/>
          <w:sz w:val="20"/>
          <w:szCs w:val="20"/>
        </w:rPr>
      </w:pPr>
      <w:r w:rsidRPr="00102746">
        <w:rPr>
          <w:rFonts w:ascii="Verdana" w:hAnsi="Verdana"/>
          <w:b/>
          <w:sz w:val="20"/>
          <w:szCs w:val="20"/>
        </w:rPr>
        <w:t>SĄVOKOS IR BENDROSIOS NUOSTATOS</w:t>
      </w:r>
    </w:p>
    <w:p w14:paraId="74A101E9" w14:textId="77777777" w:rsidR="006D7733" w:rsidRPr="00102746" w:rsidRDefault="006D7733" w:rsidP="006D7733">
      <w:pPr>
        <w:spacing w:after="0" w:line="240" w:lineRule="auto"/>
        <w:ind w:left="57" w:right="57"/>
        <w:rPr>
          <w:rFonts w:ascii="Verdana" w:hAnsi="Verdana"/>
          <w:b/>
          <w:sz w:val="20"/>
          <w:szCs w:val="20"/>
        </w:rPr>
      </w:pPr>
    </w:p>
    <w:p w14:paraId="0188DBD2"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Paslaugų pirkimo sutarties (toliau – Sutartis) bendrosiose sąlygose (toliau – Bendrosios sąlygos) vartojamos sąvokos:</w:t>
      </w:r>
    </w:p>
    <w:p w14:paraId="7A65BF68"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sz w:val="20"/>
          <w:szCs w:val="20"/>
        </w:rPr>
        <w:t>Bendrosios sąlygos</w:t>
      </w:r>
      <w:r w:rsidRPr="00102746">
        <w:rPr>
          <w:rFonts w:ascii="Verdana" w:hAnsi="Verdana"/>
          <w:sz w:val="20"/>
          <w:szCs w:val="20"/>
        </w:rPr>
        <w:t xml:space="preserve"> – </w:t>
      </w:r>
      <w:r w:rsidRPr="00102746">
        <w:rPr>
          <w:rFonts w:ascii="Verdana" w:hAnsi="Verdana"/>
          <w:bCs/>
          <w:sz w:val="20"/>
          <w:szCs w:val="20"/>
        </w:rPr>
        <w:t>Sutarties sąlygos, kurios yra neatskiriama Sutarties dalis;</w:t>
      </w:r>
    </w:p>
    <w:p w14:paraId="2C6CFADC"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bCs/>
          <w:sz w:val="20"/>
          <w:szCs w:val="20"/>
        </w:rPr>
        <w:t xml:space="preserve">Pasiūlymas </w:t>
      </w:r>
      <w:r w:rsidRPr="00102746">
        <w:rPr>
          <w:rFonts w:ascii="Verdana" w:hAnsi="Verdana"/>
          <w:sz w:val="20"/>
          <w:szCs w:val="20"/>
        </w:rPr>
        <w:t>– paslaugoms pagal Sutartį teikti būtinų dokumentų, kuriuos teikėjas pateikia viešojo pirkimo procedūras vykdančiam užsakovui, visuma;</w:t>
      </w:r>
    </w:p>
    <w:p w14:paraId="6BE09586"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sz w:val="20"/>
          <w:szCs w:val="20"/>
        </w:rPr>
        <w:t>Paslaugos</w:t>
      </w:r>
      <w:r w:rsidRPr="00102746">
        <w:rPr>
          <w:rFonts w:ascii="Verdana" w:hAnsi="Verdana"/>
          <w:sz w:val="20"/>
          <w:szCs w:val="20"/>
        </w:rPr>
        <w:t xml:space="preserve"> – pagal Sutartį atliekamos paslaugos ar bet kokie pavedimai, taip pat su Sutartyje nustatytų paslaugų teikimu susiję darbai ar tam tikrų prekių pristatymas ir (arba) įdiegimas;</w:t>
      </w:r>
    </w:p>
    <w:p w14:paraId="21D51A16" w14:textId="77777777" w:rsidR="006D7733" w:rsidRPr="00102746" w:rsidRDefault="006D7733" w:rsidP="006D7733">
      <w:pPr>
        <w:numPr>
          <w:ilvl w:val="2"/>
          <w:numId w:val="2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Paslaugų perdavimo–priėmimo aktas</w:t>
      </w:r>
      <w:r w:rsidRPr="00102746">
        <w:rPr>
          <w:rFonts w:ascii="Verdana" w:hAnsi="Verdana"/>
          <w:sz w:val="20"/>
          <w:szCs w:val="20"/>
        </w:rPr>
        <w:t xml:space="preserve"> – Sutarties vykdymo dokumentas, kurį pasirašydamos Šalys patvirtina Paslaugų ar jų dalies atlikimo ir perdavimo Užsakovui faktą; </w:t>
      </w:r>
    </w:p>
    <w:p w14:paraId="075680C2"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bCs/>
          <w:sz w:val="20"/>
          <w:szCs w:val="20"/>
        </w:rPr>
        <w:t xml:space="preserve">Pirkimo dokumentai </w:t>
      </w:r>
      <w:r w:rsidRPr="00102746">
        <w:rPr>
          <w:rFonts w:ascii="Verdana" w:hAnsi="Verdana"/>
          <w:sz w:val="20"/>
          <w:szCs w:val="20"/>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1C963FE3" w14:textId="77777777" w:rsidR="006D7733" w:rsidRPr="00102746" w:rsidRDefault="006D7733" w:rsidP="006D7733">
      <w:pPr>
        <w:numPr>
          <w:ilvl w:val="2"/>
          <w:numId w:val="2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PVM</w:t>
      </w:r>
      <w:r w:rsidRPr="00102746">
        <w:rPr>
          <w:rFonts w:ascii="Verdana" w:hAnsi="Verdana"/>
          <w:sz w:val="20"/>
          <w:szCs w:val="20"/>
        </w:rPr>
        <w:t xml:space="preserve"> – pridėtinės vertės mokestis, kurio dydis nustatytas Lietuvos Respublikos pridėtinės vertės mokesčio įstatyme.</w:t>
      </w:r>
    </w:p>
    <w:p w14:paraId="4B1D9DCA" w14:textId="77777777" w:rsidR="006D7733" w:rsidRPr="00102746" w:rsidRDefault="006D7733" w:rsidP="006D7733">
      <w:pPr>
        <w:numPr>
          <w:ilvl w:val="2"/>
          <w:numId w:val="2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Sąskaita</w:t>
      </w:r>
      <w:r w:rsidRPr="00102746">
        <w:rPr>
          <w:rFonts w:ascii="Verdana" w:hAnsi="Verdana"/>
          <w:sz w:val="20"/>
          <w:szCs w:val="20"/>
        </w:rPr>
        <w:t xml:space="preserve"> – Teikėjo už tinkamai, kokybiškai ir laiku atliktas ir perduotas, o užsakovo priimtas paslaugas ar bet kurias jų dalis, jei tokios dalys nustatomos Sutartyje, išrašoma ir Užsakovui per informacinę sistemą „SABIS“ (pasiekiama adresu </w:t>
      </w:r>
      <w:hyperlink r:id="rId7" w:history="1">
        <w:r w:rsidRPr="00102746">
          <w:rPr>
            <w:rStyle w:val="Hyperlink"/>
            <w:rFonts w:ascii="Verdana" w:hAnsi="Verdana"/>
            <w:sz w:val="20"/>
            <w:szCs w:val="20"/>
          </w:rPr>
          <w:t>https://sabis.nbfc.lt</w:t>
        </w:r>
      </w:hyperlink>
      <w:r w:rsidRPr="00102746">
        <w:rPr>
          <w:rFonts w:ascii="Verdana" w:hAnsi="Verdana"/>
          <w:sz w:val="20"/>
          <w:szCs w:val="20"/>
        </w:rPr>
        <w:t xml:space="preserve">) pateikiama PVM sąskaita faktūra, kita sąskaita faktūra arba mokėjimo dokumentas (jeigu Teikėjas nėra PVM mokėtojas). </w:t>
      </w:r>
    </w:p>
    <w:p w14:paraId="4A3B1C4F"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sz w:val="20"/>
          <w:szCs w:val="20"/>
        </w:rPr>
        <w:t>Specialiosios sąlygos</w:t>
      </w:r>
      <w:r w:rsidRPr="00102746">
        <w:rPr>
          <w:rFonts w:ascii="Verdana" w:hAnsi="Verdana"/>
          <w:sz w:val="20"/>
          <w:szCs w:val="20"/>
        </w:rPr>
        <w:t xml:space="preserve"> – neatskiriama Sutarties dalis, kurioje aptariamas Sutarties objektas, Paslaugų apimtis, kaina ir įkainiai (jei taikomi), Paslaugų suteikimo terminai ir kitos Sutarties vykdymo sąlygos.</w:t>
      </w:r>
    </w:p>
    <w:p w14:paraId="58B9D8F1"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bCs/>
          <w:sz w:val="20"/>
          <w:szCs w:val="20"/>
        </w:rPr>
        <w:t>Subteikėjas</w:t>
      </w:r>
      <w:r w:rsidRPr="00102746">
        <w:rPr>
          <w:rFonts w:ascii="Verdana" w:hAnsi="Verdana"/>
          <w:sz w:val="20"/>
          <w:szCs w:val="20"/>
        </w:rPr>
        <w:t xml:space="preserve"> – teikėjo pirkimo sutarties vykdymui pasitelkiamas trečiasis asmuo, kurio kvalifikacija teikėjas nesiremia, kad atitiktų kvalifikacijos reikalavimus ir(arba) teikėjo pirkimo sutarties vykdymui pasitelkiamas trečiasis asmuo, kurio kvalifikacija teikėjas remiasi, kad atitiktų kvalifikacijos reikalavimus; </w:t>
      </w:r>
    </w:p>
    <w:p w14:paraId="6CC47203" w14:textId="77777777" w:rsidR="006D7733" w:rsidRPr="00102746" w:rsidRDefault="006D7733" w:rsidP="006D7733">
      <w:pPr>
        <w:numPr>
          <w:ilvl w:val="2"/>
          <w:numId w:val="24"/>
        </w:numPr>
        <w:tabs>
          <w:tab w:val="left" w:pos="993"/>
          <w:tab w:val="left" w:pos="1276"/>
          <w:tab w:val="left" w:pos="1418"/>
          <w:tab w:val="left" w:pos="1701"/>
        </w:tabs>
        <w:spacing w:after="0" w:line="240" w:lineRule="auto"/>
        <w:ind w:left="57" w:right="57" w:firstLine="720"/>
        <w:jc w:val="both"/>
        <w:rPr>
          <w:rFonts w:ascii="Verdana" w:hAnsi="Verdana"/>
          <w:sz w:val="20"/>
          <w:szCs w:val="20"/>
        </w:rPr>
      </w:pPr>
      <w:r w:rsidRPr="00102746">
        <w:rPr>
          <w:rFonts w:ascii="Verdana" w:hAnsi="Verdana"/>
          <w:b/>
          <w:sz w:val="20"/>
          <w:szCs w:val="20"/>
        </w:rPr>
        <w:t>Sutartis</w:t>
      </w:r>
      <w:r w:rsidRPr="00102746">
        <w:rPr>
          <w:rFonts w:ascii="Verdana" w:hAnsi="Verdana"/>
          <w:sz w:val="20"/>
          <w:szCs w:val="20"/>
        </w:rPr>
        <w:t xml:space="preserve"> – Užsakovo ir Teikėjo sudaryta atlygintinų paslaugų sutartis, apimanti Specialiąsias sąlygas, Bendrąsias sąlygas, Techninę specifikaciją, Pirkimo dokumentus ir kitus pridėtus arba pagal savo pobūdį neatskiriama Sutarties dalimi</w:t>
      </w:r>
      <w:r w:rsidRPr="00102746" w:rsidDel="00F73138">
        <w:rPr>
          <w:rFonts w:ascii="Verdana" w:hAnsi="Verdana"/>
          <w:sz w:val="20"/>
          <w:szCs w:val="20"/>
        </w:rPr>
        <w:t xml:space="preserve"> </w:t>
      </w:r>
      <w:r w:rsidRPr="00102746">
        <w:rPr>
          <w:rFonts w:ascii="Verdana" w:hAnsi="Verdana"/>
          <w:sz w:val="20"/>
          <w:szCs w:val="20"/>
        </w:rPr>
        <w:t xml:space="preserve">laikomus dokumentus. </w:t>
      </w:r>
    </w:p>
    <w:p w14:paraId="4756BC79" w14:textId="77777777" w:rsidR="006D7733" w:rsidRPr="00102746" w:rsidRDefault="006D7733" w:rsidP="006D7733">
      <w:pPr>
        <w:numPr>
          <w:ilvl w:val="2"/>
          <w:numId w:val="2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bCs/>
          <w:sz w:val="20"/>
          <w:szCs w:val="20"/>
        </w:rPr>
        <w:t xml:space="preserve">Sutarties kaina </w:t>
      </w:r>
      <w:r w:rsidRPr="00102746">
        <w:rPr>
          <w:rFonts w:ascii="Verdana" w:hAnsi="Verdana"/>
          <w:sz w:val="20"/>
          <w:szCs w:val="20"/>
        </w:rPr>
        <w:t>– už Sutartyje nurodytas Paslaugas pagal sutartį Teikėjo gaunama bendra pinigų suma. Į Sutarties kainą įskaičiuojami visi mokesčiai ir kitos Teikėjo patiriamos su Sutarties vykdymu susijusios</w:t>
      </w:r>
      <w:r w:rsidRPr="00102746">
        <w:rPr>
          <w:rFonts w:ascii="Verdana" w:hAnsi="Verdana"/>
          <w:bCs/>
          <w:sz w:val="20"/>
          <w:szCs w:val="20"/>
        </w:rPr>
        <w:t xml:space="preserve"> </w:t>
      </w:r>
      <w:r w:rsidRPr="00102746">
        <w:rPr>
          <w:rFonts w:ascii="Verdana" w:hAnsi="Verdana"/>
          <w:sz w:val="20"/>
          <w:szCs w:val="20"/>
        </w:rPr>
        <w:t xml:space="preserve">išlaidos. </w:t>
      </w:r>
    </w:p>
    <w:p w14:paraId="658950A3" w14:textId="77777777" w:rsidR="006D7733" w:rsidRPr="00102746" w:rsidRDefault="006D7733" w:rsidP="006D7733">
      <w:pPr>
        <w:numPr>
          <w:ilvl w:val="2"/>
          <w:numId w:val="2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Sutarties kainodara</w:t>
      </w:r>
      <w:r w:rsidRPr="00102746">
        <w:rPr>
          <w:rFonts w:ascii="Verdana" w:hAnsi="Verdana"/>
          <w:sz w:val="20"/>
          <w:szCs w:val="20"/>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5FE75F85"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sz w:val="20"/>
          <w:szCs w:val="20"/>
        </w:rPr>
        <w:t>Techninė specifikacija</w:t>
      </w:r>
      <w:r w:rsidRPr="00102746">
        <w:rPr>
          <w:rFonts w:ascii="Verdana" w:hAnsi="Verdana"/>
          <w:sz w:val="20"/>
          <w:szCs w:val="20"/>
        </w:rPr>
        <w:t xml:space="preserve"> – dokumentas, kuriame nustatyti reikalavimai Paslaugoms; </w:t>
      </w:r>
    </w:p>
    <w:p w14:paraId="4A485725"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sz w:val="20"/>
          <w:szCs w:val="20"/>
        </w:rPr>
        <w:t>Teikėjas</w:t>
      </w:r>
      <w:r w:rsidRPr="00102746">
        <w:rPr>
          <w:rFonts w:ascii="Verdana" w:hAnsi="Verdana"/>
          <w:sz w:val="20"/>
          <w:szCs w:val="20"/>
        </w:rPr>
        <w:t xml:space="preserve"> – ūkio subjektas – fizinis asmuo, privatus ar viešasis juridinis asmuo, kita organizacija ir jų padalinys arba tokių asmenų grupė, įskaitant laikinas ūkio subjektų asociacijas, kurie teikia specialiosiose sąlygose nurodytas Paslaugas; </w:t>
      </w:r>
    </w:p>
    <w:p w14:paraId="5443FA83"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sz w:val="20"/>
          <w:szCs w:val="20"/>
        </w:rPr>
        <w:t xml:space="preserve">Užsakovas </w:t>
      </w:r>
      <w:r w:rsidRPr="00102746">
        <w:rPr>
          <w:rFonts w:ascii="Verdana" w:hAnsi="Verdana"/>
          <w:sz w:val="20"/>
          <w:szCs w:val="20"/>
        </w:rPr>
        <w:t>– Lietuvos bankas, kodas 188607684, PVM mokėtojo kodas LT886076811, Gedimino pr. 6, 01103 Vilnius, Lietuvos Respublika.</w:t>
      </w:r>
    </w:p>
    <w:p w14:paraId="4EEE45C9" w14:textId="77777777" w:rsidR="006D7733" w:rsidRPr="00102746" w:rsidRDefault="006D7733" w:rsidP="006D7733">
      <w:pPr>
        <w:numPr>
          <w:ilvl w:val="1"/>
          <w:numId w:val="2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Sutartyje Užsakovas ir Teikėjas abu kartu gali būti vadinami šalimis, o atskirai –šalimi. </w:t>
      </w:r>
    </w:p>
    <w:p w14:paraId="25F813D3"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Sutartyje, kur reikalauja kontekstas, žodžiai, pateikti vienaskaita, gali turėti daugiskaitos prasmę ir atvirkščiai.</w:t>
      </w:r>
    </w:p>
    <w:p w14:paraId="391D5D65"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Sutarties trukmė ir kiti terminai skaičiuojami kalendorinėmis dienomis, jeigu Sutartyje aiškiai nenurodyta kitaip.</w:t>
      </w:r>
    </w:p>
    <w:p w14:paraId="3694BA11"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lastRenderedPageBreak/>
        <w:t>Sutartis yra vientisas ir nedalomas dokumentas. Sutarties aiškinimo ir taikymo tikslais nustatoma tokia Sutarties dokumentų pirmumo eilė: (I) Specialiosios sąlygos; (II) Techninė specifikacija (su viešojo pirkimo procedūrų metu Užsakovo atliktais paaiškinimais ir patikslinimais); (III) Bendrosios sąlygos; (IV) Pirkimo dokumentai; (V) Pasiūlymas.</w:t>
      </w:r>
    </w:p>
    <w:p w14:paraId="02B2F7DE"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Jei tarp Bendrųjų sąlygų </w:t>
      </w:r>
      <w:r w:rsidRPr="00102746">
        <w:rPr>
          <w:rFonts w:ascii="Verdana" w:hAnsi="Verdana"/>
          <w:sz w:val="20"/>
          <w:szCs w:val="20"/>
        </w:rPr>
        <w:fldChar w:fldCharType="begin"/>
      </w:r>
      <w:r w:rsidRPr="00102746">
        <w:rPr>
          <w:rFonts w:ascii="Verdana" w:hAnsi="Verdana"/>
          <w:sz w:val="20"/>
          <w:szCs w:val="20"/>
        </w:rPr>
        <w:instrText xml:space="preserve"> REF _Ref534802894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1.5</w:t>
      </w:r>
      <w:r w:rsidRPr="00102746">
        <w:rPr>
          <w:rFonts w:ascii="Verdana" w:hAnsi="Verdana"/>
          <w:sz w:val="20"/>
          <w:szCs w:val="20"/>
        </w:rPr>
        <w:fldChar w:fldCharType="end"/>
      </w:r>
      <w:r w:rsidRPr="00102746">
        <w:rPr>
          <w:rFonts w:ascii="Verdana" w:hAnsi="Verdana"/>
          <w:sz w:val="20"/>
          <w:szCs w:val="20"/>
        </w:rPr>
        <w:t xml:space="preserve"> punkte nurodytų dokumentų yra neatitikimų ar prieštaravimų, vadovaujamasi dokumentais laikantis nurodytos jų pirmumo eilės.</w:t>
      </w:r>
    </w:p>
    <w:p w14:paraId="26DBC363" w14:textId="77777777" w:rsidR="006D7733" w:rsidRPr="00102746" w:rsidRDefault="006D7733" w:rsidP="006D7733">
      <w:pPr>
        <w:spacing w:after="0" w:line="240" w:lineRule="auto"/>
        <w:ind w:left="57" w:right="57"/>
        <w:jc w:val="center"/>
        <w:rPr>
          <w:rFonts w:ascii="Verdana" w:hAnsi="Verdana"/>
          <w:sz w:val="20"/>
          <w:szCs w:val="20"/>
        </w:rPr>
      </w:pPr>
    </w:p>
    <w:p w14:paraId="57E3683C" w14:textId="77777777" w:rsidR="006D7733" w:rsidRDefault="006D7733" w:rsidP="006D7733">
      <w:pPr>
        <w:numPr>
          <w:ilvl w:val="0"/>
          <w:numId w:val="24"/>
        </w:numPr>
        <w:tabs>
          <w:tab w:val="left" w:pos="426"/>
          <w:tab w:val="left" w:pos="709"/>
          <w:tab w:val="left" w:pos="1418"/>
          <w:tab w:val="left" w:pos="1560"/>
          <w:tab w:val="left" w:pos="1843"/>
          <w:tab w:val="left" w:pos="1985"/>
          <w:tab w:val="left" w:pos="2268"/>
        </w:tabs>
        <w:spacing w:after="0" w:line="240" w:lineRule="auto"/>
        <w:ind w:left="57" w:right="57" w:firstLine="0"/>
        <w:jc w:val="center"/>
        <w:rPr>
          <w:rFonts w:ascii="Verdana" w:hAnsi="Verdana"/>
          <w:b/>
          <w:sz w:val="20"/>
          <w:szCs w:val="20"/>
        </w:rPr>
      </w:pPr>
      <w:r w:rsidRPr="00102746">
        <w:rPr>
          <w:rFonts w:ascii="Verdana" w:hAnsi="Verdana"/>
          <w:b/>
          <w:sz w:val="20"/>
          <w:szCs w:val="20"/>
        </w:rPr>
        <w:t>ŠALIŲ PATVIRTINIMAI IR GARANTIJOS</w:t>
      </w:r>
    </w:p>
    <w:p w14:paraId="407E089A" w14:textId="77777777" w:rsidR="006D7733" w:rsidRPr="00102746" w:rsidRDefault="006D7733" w:rsidP="006D7733">
      <w:pPr>
        <w:tabs>
          <w:tab w:val="left" w:pos="426"/>
          <w:tab w:val="left" w:pos="709"/>
          <w:tab w:val="left" w:pos="1418"/>
          <w:tab w:val="left" w:pos="1560"/>
          <w:tab w:val="left" w:pos="1843"/>
          <w:tab w:val="left" w:pos="1985"/>
          <w:tab w:val="left" w:pos="2268"/>
        </w:tabs>
        <w:spacing w:after="0" w:line="240" w:lineRule="auto"/>
        <w:ind w:left="57" w:right="57"/>
        <w:rPr>
          <w:rFonts w:ascii="Verdana" w:hAnsi="Verdana"/>
          <w:b/>
          <w:sz w:val="20"/>
          <w:szCs w:val="20"/>
        </w:rPr>
      </w:pPr>
    </w:p>
    <w:p w14:paraId="4A22AA47" w14:textId="77777777" w:rsidR="006D7733" w:rsidRPr="00102746" w:rsidRDefault="006D7733" w:rsidP="006D7733">
      <w:pPr>
        <w:numPr>
          <w:ilvl w:val="1"/>
          <w:numId w:val="24"/>
        </w:numPr>
        <w:spacing w:after="0" w:line="240" w:lineRule="auto"/>
        <w:ind w:left="57" w:right="57" w:firstLine="720"/>
        <w:jc w:val="both"/>
        <w:rPr>
          <w:rFonts w:ascii="Verdana" w:hAnsi="Verdana"/>
          <w:sz w:val="20"/>
          <w:szCs w:val="20"/>
        </w:rPr>
      </w:pPr>
      <w:r w:rsidRPr="00102746">
        <w:rPr>
          <w:rFonts w:ascii="Verdana" w:hAnsi="Verdana"/>
          <w:sz w:val="20"/>
          <w:szCs w:val="20"/>
        </w:rPr>
        <w:t>Šalys pareiškia ir garantuoja viena kitai, kad:</w:t>
      </w:r>
    </w:p>
    <w:p w14:paraId="2EEB2F86"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jos yra tinkamai įsteigtos ir teisėtai veikia pagal buveinės valstybės teisės aktų reikalavimus;</w:t>
      </w:r>
    </w:p>
    <w:p w14:paraId="0F8AF755"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atliko visus teisinius veiksmus, būtinus, kad Sutartis būtų tinkamai sudaryta ir galiotų;</w:t>
      </w:r>
    </w:p>
    <w:p w14:paraId="613F2E93"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šalies atstovai, pasirašę Sutartį, yra tinkamai įgalioti ją pasirašyti, šalių ir (arba) jų atstovų asmens duomenys, būtini Sutarčiai tinkamai sudaryti, nelaikomi konfidencialia informacija;</w:t>
      </w:r>
    </w:p>
    <w:p w14:paraId="4FEAAE2B"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Sutartis yra šaliai galiojantis, teisinis ir ją saistantis įsipareigojimas, kurio vykdymo galima pareikalauti pagal Sutarties sąlygas;</w:t>
      </w:r>
    </w:p>
    <w:p w14:paraId="79288F9E"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Sutarties sąlygos joms yra aiškios ir vykdytinos;</w:t>
      </w:r>
    </w:p>
    <w:p w14:paraId="241AA519"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nei Sutarties sudarymas, nei Užsakovo ar Teikėjo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2D3C7DEF" w14:textId="77777777" w:rsidR="006D7733" w:rsidRPr="00102746" w:rsidRDefault="006D7733" w:rsidP="006D7733">
      <w:pPr>
        <w:numPr>
          <w:ilvl w:val="2"/>
          <w:numId w:val="24"/>
        </w:numPr>
        <w:tabs>
          <w:tab w:val="left" w:pos="993"/>
          <w:tab w:val="left" w:pos="1134"/>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jos yra mokios, jų veikla nėra apribota, joms neiškelta arba nenumatoma iškelti bylos dėl restruktūrizavimo ar likvidavimo, jos nėra sustabdžiusios ar apribojusios savo veiklos, joms neiškelta bankroto byla.</w:t>
      </w:r>
    </w:p>
    <w:p w14:paraId="04B8091A" w14:textId="77777777" w:rsidR="006D7733" w:rsidRPr="00102746" w:rsidRDefault="006D7733" w:rsidP="006D7733">
      <w:pPr>
        <w:numPr>
          <w:ilvl w:val="1"/>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Teikėjas patvirtina, kad:</w:t>
      </w:r>
    </w:p>
    <w:p w14:paraId="2341E4AB"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 turi visus teisės aktuose numatytus leidimus, licencijas, darbuotojus, organizacines ir technines priemones, reikalingas Paslaugoms teikti;</w:t>
      </w:r>
    </w:p>
    <w:p w14:paraId="31EE2CC5"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į Pasiūlymo kainą įskaičiavo visas išlaidas, būtinas Paslaugoms pagal Sutartį teikti, ir prisiima riziką dėl to, kad ne nuo Užsakovo priklausančių aplinkybių gali padidėti su Sutarties vykdymu susijusios Teikėjo išlaidos ir (arba) Teikėjui Sutarties vykdymas gali tapti sudėtingesnis;</w:t>
      </w:r>
    </w:p>
    <w:p w14:paraId="19384155"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yra susipažinęs su visais Užsakovo vidaus teisės aktais, reikšmingais tinkamam Teikėjo įsipareigojimų vykdymui, kuriuos pateikė Užsakovas arba įsipareigoja su jais susipažinti ir tinkamai juos vykdyti.</w:t>
      </w:r>
    </w:p>
    <w:p w14:paraId="1E2F2376" w14:textId="77777777" w:rsidR="006D7733" w:rsidRPr="00102746" w:rsidRDefault="006D7733" w:rsidP="006D7733">
      <w:pPr>
        <w:numPr>
          <w:ilvl w:val="1"/>
          <w:numId w:val="24"/>
        </w:numPr>
        <w:tabs>
          <w:tab w:val="left" w:pos="1134"/>
          <w:tab w:val="left" w:pos="1418"/>
          <w:tab w:val="left" w:pos="4366"/>
        </w:tabs>
        <w:spacing w:after="0" w:line="240" w:lineRule="auto"/>
        <w:ind w:left="57" w:right="57" w:firstLine="720"/>
        <w:jc w:val="both"/>
        <w:rPr>
          <w:rFonts w:ascii="Verdana" w:hAnsi="Verdana"/>
          <w:sz w:val="20"/>
          <w:szCs w:val="20"/>
        </w:rPr>
      </w:pPr>
      <w:r w:rsidRPr="00102746">
        <w:rPr>
          <w:rFonts w:ascii="Verdana" w:hAnsi="Verdana"/>
          <w:sz w:val="20"/>
          <w:szCs w:val="20"/>
        </w:rPr>
        <w:t>Užsakovas patvirtina, kad:</w:t>
      </w:r>
      <w:r w:rsidRPr="00102746">
        <w:rPr>
          <w:rFonts w:ascii="Verdana" w:hAnsi="Verdana"/>
          <w:sz w:val="20"/>
          <w:szCs w:val="20"/>
        </w:rPr>
        <w:tab/>
      </w:r>
    </w:p>
    <w:p w14:paraId="11702795"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yra įvykdytos visos Sutarčiai sudaryti būtinos viešųjų pirkimų procedūros;</w:t>
      </w:r>
    </w:p>
    <w:p w14:paraId="16AB3E12" w14:textId="77777777" w:rsidR="006D7733" w:rsidRPr="00102746" w:rsidRDefault="006D7733" w:rsidP="006D7733">
      <w:pPr>
        <w:numPr>
          <w:ilvl w:val="2"/>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priims pagal Sutarties nuostatas kokybiškai suteiktas Paslaugas ir už jas atsiskaitys Sutartyje nustatyta tvarka.</w:t>
      </w:r>
    </w:p>
    <w:p w14:paraId="42790232" w14:textId="77777777" w:rsidR="006D7733" w:rsidRDefault="006D7733" w:rsidP="006D7733">
      <w:pPr>
        <w:numPr>
          <w:ilvl w:val="1"/>
          <w:numId w:val="2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Paaiškėjus, kad Sutartyje nurodyti šalių patvirtinimai ir (arba) pareiškimai yra melagingi ir (arba) klaidingi, šalis privalo atlyginti kitai šaliai dėl melagingo ir (arba) klaidingo patvirtinimo, ir (arba) pareiškimo patirtus nuostolius.</w:t>
      </w:r>
    </w:p>
    <w:p w14:paraId="4F4E6217" w14:textId="77777777" w:rsidR="006D7733" w:rsidRPr="00102746" w:rsidRDefault="006D7733" w:rsidP="006D7733">
      <w:pPr>
        <w:tabs>
          <w:tab w:val="left" w:pos="1418"/>
        </w:tabs>
        <w:spacing w:after="0" w:line="240" w:lineRule="auto"/>
        <w:ind w:left="777" w:right="57"/>
        <w:jc w:val="both"/>
        <w:rPr>
          <w:rFonts w:ascii="Verdana" w:hAnsi="Verdana"/>
          <w:sz w:val="20"/>
          <w:szCs w:val="20"/>
        </w:rPr>
      </w:pPr>
    </w:p>
    <w:p w14:paraId="375600D8" w14:textId="77777777" w:rsidR="006D7733"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SUTARTIES DALYKAS</w:t>
      </w:r>
    </w:p>
    <w:p w14:paraId="1A637664" w14:textId="77777777" w:rsidR="006D7733" w:rsidRPr="00102746" w:rsidRDefault="006D7733" w:rsidP="006D7733">
      <w:pPr>
        <w:tabs>
          <w:tab w:val="left" w:pos="993"/>
          <w:tab w:val="left" w:pos="1276"/>
          <w:tab w:val="left" w:pos="1418"/>
        </w:tabs>
        <w:spacing w:after="0" w:line="240" w:lineRule="auto"/>
        <w:ind w:left="766" w:right="57"/>
        <w:rPr>
          <w:rFonts w:ascii="Verdana" w:hAnsi="Verdana"/>
          <w:b/>
          <w:sz w:val="20"/>
          <w:szCs w:val="20"/>
        </w:rPr>
      </w:pPr>
    </w:p>
    <w:p w14:paraId="796B3FA6"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Sutartyje nustatytomis sąlygomis ir tvarka Teikėjas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2275B3B3" w14:textId="77777777" w:rsidR="006D7733" w:rsidRPr="00102746" w:rsidRDefault="006D7733" w:rsidP="006D7733">
      <w:pPr>
        <w:tabs>
          <w:tab w:val="left" w:pos="993"/>
          <w:tab w:val="left" w:pos="1276"/>
          <w:tab w:val="left" w:pos="1418"/>
        </w:tabs>
        <w:spacing w:after="0" w:line="240" w:lineRule="auto"/>
        <w:ind w:left="57" w:right="57" w:firstLine="709"/>
        <w:jc w:val="center"/>
        <w:rPr>
          <w:rFonts w:ascii="Verdana" w:hAnsi="Verdana"/>
          <w:bCs/>
          <w:sz w:val="20"/>
          <w:szCs w:val="20"/>
        </w:rPr>
      </w:pPr>
    </w:p>
    <w:p w14:paraId="187B9F30"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ŠALIŲ TEISĖS IR PAREIGOS</w:t>
      </w:r>
    </w:p>
    <w:p w14:paraId="5996C103" w14:textId="77777777" w:rsidR="006D7733" w:rsidRPr="00102746" w:rsidRDefault="006D7733" w:rsidP="006D7733">
      <w:pPr>
        <w:tabs>
          <w:tab w:val="left" w:pos="993"/>
          <w:tab w:val="left" w:pos="1276"/>
          <w:tab w:val="left" w:pos="1418"/>
        </w:tabs>
        <w:spacing w:after="0" w:line="240" w:lineRule="auto"/>
        <w:ind w:left="57" w:right="57" w:firstLine="709"/>
        <w:jc w:val="center"/>
        <w:rPr>
          <w:rFonts w:ascii="Verdana" w:hAnsi="Verdana"/>
          <w:sz w:val="20"/>
          <w:szCs w:val="20"/>
        </w:rPr>
      </w:pPr>
    </w:p>
    <w:p w14:paraId="0777825C"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rPr>
          <w:rFonts w:ascii="Verdana" w:hAnsi="Verdana"/>
          <w:b/>
          <w:sz w:val="20"/>
          <w:szCs w:val="20"/>
        </w:rPr>
      </w:pPr>
      <w:r w:rsidRPr="00102746">
        <w:rPr>
          <w:rFonts w:ascii="Verdana" w:hAnsi="Verdana"/>
          <w:b/>
          <w:sz w:val="20"/>
          <w:szCs w:val="20"/>
        </w:rPr>
        <w:t>Užsakovas įsipareigoja:</w:t>
      </w:r>
    </w:p>
    <w:p w14:paraId="0ED0B6FA"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Sutarties vykdymo metu bendradarbiauti su Teikėju ir suteikti Teikėjui Sutarčiai vykdyti pagrįstai reikalingą informaciją;</w:t>
      </w:r>
    </w:p>
    <w:p w14:paraId="78084718"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paskirti asmenis, atsakingus už Sutarties vykdymą, Sutarties ir jos pakeitimų (jei tokie būtų sudaromi) paskelbimą vadovaujantis Lietuvos Respublikos viešųjų pirkimų įstatymu (toliau – Viešųjų pirkimų įstatymas);</w:t>
      </w:r>
    </w:p>
    <w:p w14:paraId="709C5F59"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Teikėjui tinkamai įvykdžius sutartinius įsipareigojimus, priimti suteiktas Paslaugas, pasirašant Paslaugų perdavimo–priėmimo aktą (jei kitaip nenumatyta Specialiosiose sąlygose);</w:t>
      </w:r>
    </w:p>
    <w:p w14:paraId="3A02CE72"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sumokėti už suteiktas ir Užsakovo priimtas Paslaugas Specialiosiose sąlygose nustatytą kainą ar pagal Specialiosiose sąlygose nustatytus įkainius; </w:t>
      </w:r>
    </w:p>
    <w:p w14:paraId="18B6C1A9"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suteikti reikiamus įgaliojimus Teikėjui veikti Užsakovo vardu, jei tokie įgaliojimai pagrįstai būtini Paslaugoms suteikti;</w:t>
      </w:r>
    </w:p>
    <w:p w14:paraId="3630267E"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tinkamai vykdyti kitus įsipareigojimus, numatytus Sutartyje ir teisės aktuose.</w:t>
      </w:r>
    </w:p>
    <w:p w14:paraId="70418F28"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rPr>
          <w:rFonts w:ascii="Verdana" w:hAnsi="Verdana"/>
          <w:b/>
          <w:sz w:val="20"/>
          <w:szCs w:val="20"/>
        </w:rPr>
      </w:pPr>
      <w:r w:rsidRPr="00102746">
        <w:rPr>
          <w:rFonts w:ascii="Verdana" w:hAnsi="Verdana"/>
          <w:b/>
          <w:sz w:val="20"/>
          <w:szCs w:val="20"/>
        </w:rPr>
        <w:t>Užsakovas turi teisę:</w:t>
      </w:r>
    </w:p>
    <w:p w14:paraId="1E1DD424"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reikalauti, kad Teikėjas tinkamai ir laiku įvykdytų visus įsipareigojimus, nurodytus Sutartyje ir teisės aktuose;</w:t>
      </w:r>
    </w:p>
    <w:p w14:paraId="79601E0D"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kontroliuoti Paslaugų teikimo kokybę ir be atskiro pranešimo atlikti bet kokius Užsakovui reikalingus Sutarties vykdymo patikrinimus;</w:t>
      </w:r>
    </w:p>
    <w:p w14:paraId="776DC2AB"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Sutartyje nustatyta tvarka reikalauti, kad Teikėjas pakeistų darbuotoją ir (arba) subteikėją ar jo darbuotoją, tiesiogiai teikiančius Sutartyje nurodytas Paslaugas, jeigu Sutarčiai vykdyti paskirtas asmuo netinkamai vykdo Sutartį ar pažeidžia joje nurodytas pareigas;</w:t>
      </w:r>
    </w:p>
    <w:p w14:paraId="48D21454"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esant Teikėjo teikiamų Paslaugų ir sutartinių įsipareigojimų vykdymo trūkumams, reikalauti, kad Teikėjas juos pašalintų, ir (arba) sustabdyti mokėjimą pagal Sutartį iki Teikėjas tinkamai ir visiškai pašalins (ištaisys) nustatytus trūkumus (defektus);</w:t>
      </w:r>
    </w:p>
    <w:p w14:paraId="3E62BE3F"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savo iniciatyva pašalinti Teikėjo laiku nepašalintus trūkumus ir reikalauti, kad Teikėjas atlygintų patirtas trūkumų šalinimo išlaidas ir kitus Užsakovo nuostolius, viršijančius nurodytas išlaidas;</w:t>
      </w:r>
    </w:p>
    <w:p w14:paraId="6D2947A8"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išskaičiuoti netesybas bei dėl Teikėjo kaltės patirtus pagrįstus nuostolius iš Teikėjui mokėtinų sumų, tai nurodęs Paslaugų perdavimo–priėmimo akte.</w:t>
      </w:r>
    </w:p>
    <w:p w14:paraId="63AEF0E4"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rPr>
          <w:rFonts w:ascii="Verdana" w:hAnsi="Verdana"/>
          <w:b/>
          <w:sz w:val="20"/>
          <w:szCs w:val="20"/>
        </w:rPr>
      </w:pPr>
      <w:r w:rsidRPr="00102746">
        <w:rPr>
          <w:rFonts w:ascii="Verdana" w:hAnsi="Verdana"/>
          <w:b/>
          <w:sz w:val="20"/>
          <w:szCs w:val="20"/>
        </w:rPr>
        <w:t>Teikėjas įsipareigoja:</w:t>
      </w:r>
    </w:p>
    <w:p w14:paraId="495C3438"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teikti Paslaugas savo rizika bei sąskaita kaip įmanoma rūpestingai ir efektyviai, pagal geriausius visuotinai pripažįstamus profesinius, techninius standartus ir praktiką, panaudodamas visus reikiamus įgūdžius, žinias;</w:t>
      </w:r>
    </w:p>
    <w:p w14:paraId="714C1691"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suteikti Paslaugas laiku, per Specialiosiose sąlygose nustatytą terminą;</w:t>
      </w:r>
    </w:p>
    <w:p w14:paraId="0F0AAACB"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užtikrinti, kad Sutarties sudarymo metu ir visą jos galiojimo laikotarpį Paslaugas Užsakovui teiktų Teikėjo darbuotojai ar subteikėjas ir jo darbuotojai (kai Teikėjas pasitelkia subteikėją Sutartyje nustatytais atvejais), turintys Paslaugoms teikti reikalingą kvalifikaciją ir patirtį, atitinkančią Pirkimo dokumentuose ir teisės aktuose nustatytus reikalavimus. Taip pat užtikrinti, kad visą Sutarties galiojimo laiką Teikėjo kvalifikacija atitiks Pirkimo dokumentų reikalavimus;</w:t>
      </w:r>
    </w:p>
    <w:p w14:paraId="2746F9CD"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68E9EEF5"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bendradarbiauti su Užsakovu ir jį konsultuoti visais su Sutarties vykdymu ir įgyvendinimu susijusiais klausimais;</w:t>
      </w:r>
    </w:p>
    <w:p w14:paraId="718123C3"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jeigu Specialiosiose sąlygose nenustatyta kitaip, per 5 (penkias) kalendorines dienas nuo Užsakovo prašymo gavimo dienos pateikti informaciją ir (arba) ataskaitą apie Sutarties vykdymo eigą;</w:t>
      </w:r>
    </w:p>
    <w:p w14:paraId="0245EC3A"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atsižvelgti į Sutarties vykdymo metu Užsakovo pateiktas pastabas dėl Paslaugų teikimo kokybės;</w:t>
      </w:r>
    </w:p>
    <w:p w14:paraId="4F840E43"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savo sąskaita apsaugoti Užsakovą nuo bet kokių pretenzijų ar nuostolių, atsirandančių dėl Teikėjo ar asmenų, už kuriuos atsako Teikėjas, veiksmų ar aplaidumo vykdant Sutartį ir atlyginti dėl šių veiksmų padarytus nuostolius Užsakovui ir (arba) tretiesiems asmenims, taip pat ir dėl bet kokių teisės aktų pažeidimo ar bet kokių kitų asmenų teisių pažeidimo;</w:t>
      </w:r>
    </w:p>
    <w:p w14:paraId="18240C18"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užtikrinti saugos darbe, priešgaisrinės saugos, aplinkos apsaugos ir kitų teisės aktų nustatytų reikalavimų, taikomų teikiant Paslaugas, laikymąsi;</w:t>
      </w:r>
    </w:p>
    <w:p w14:paraId="39F0A07A"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Teikėjas privalo išsiaiškinti įvykio aplinkybes ir nedelsdamas, bet nepažeisdamas teisės aktų reikalavimų likviduoti kilusias pasekmes bei pranešti apie tai Užsakovui);</w:t>
      </w:r>
    </w:p>
    <w:p w14:paraId="5F494528"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18EEEB65"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Užsakovo nustatytus Paslaugų teikimo trūkumus ištaisyti savo sąskaita per Užsakovo nurodytą terminą.</w:t>
      </w:r>
    </w:p>
    <w:p w14:paraId="20C94FB2"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nenaudoti Užsakovo prekės ženklo, logotipo pavadinimo ar kitų intelektinės nuosavybės objektų jokioje reklamoje, leidiniuose ar kitur be išankstinio rašytinio Užsakovo sutikimo;</w:t>
      </w:r>
    </w:p>
    <w:p w14:paraId="66031682"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tinkamai vykdyti kitus įsipareigojimus, numatytus Sutartyje ir teisės aktuose.</w:t>
      </w:r>
    </w:p>
    <w:p w14:paraId="1F8377EF" w14:textId="77777777" w:rsidR="006D7733" w:rsidRPr="00102746" w:rsidRDefault="006D7733" w:rsidP="006D7733">
      <w:pPr>
        <w:numPr>
          <w:ilvl w:val="1"/>
          <w:numId w:val="24"/>
        </w:numPr>
        <w:tabs>
          <w:tab w:val="left" w:pos="993"/>
          <w:tab w:val="left" w:pos="1276"/>
          <w:tab w:val="left" w:pos="1418"/>
          <w:tab w:val="left" w:pos="1560"/>
        </w:tabs>
        <w:spacing w:after="0" w:line="240" w:lineRule="auto"/>
        <w:ind w:left="57" w:right="57" w:firstLine="709"/>
        <w:jc w:val="both"/>
        <w:rPr>
          <w:rFonts w:ascii="Verdana" w:hAnsi="Verdana"/>
          <w:b/>
          <w:sz w:val="20"/>
          <w:szCs w:val="20"/>
        </w:rPr>
      </w:pPr>
      <w:r w:rsidRPr="00102746">
        <w:rPr>
          <w:rFonts w:ascii="Verdana" w:hAnsi="Verdana"/>
          <w:b/>
          <w:sz w:val="20"/>
          <w:szCs w:val="20"/>
        </w:rPr>
        <w:t>Teikėjas turi teisę:</w:t>
      </w:r>
    </w:p>
    <w:p w14:paraId="119CC539"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prašyti, kad Užsakovas pateiktų dokumentus ar kitą informaciją, būtinus Sutarčiai tinkamai įvykdyti;</w:t>
      </w:r>
    </w:p>
    <w:p w14:paraId="4646D46D"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reikalauti, kad Užsakovas priimtų kokybiškai suteiktas Paslaugas, atitinkančias Sutarties ir teisės aktų reikalavimus, ir Sutartyje nustatyta tvarka už jas sumokėtų;</w:t>
      </w:r>
    </w:p>
    <w:p w14:paraId="265046B2"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reikalauti, kad Užsakovas tinkamai ir laiku vykdytų kitus įsipareigojimus, nurodytus Sutartyje ir teisės aktuose;</w:t>
      </w:r>
    </w:p>
    <w:p w14:paraId="70B4E01F" w14:textId="77777777" w:rsidR="006D7733" w:rsidRPr="00102746" w:rsidRDefault="006D7733" w:rsidP="006D7733">
      <w:pPr>
        <w:numPr>
          <w:ilvl w:val="2"/>
          <w:numId w:val="24"/>
        </w:numPr>
        <w:tabs>
          <w:tab w:val="left" w:pos="709"/>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naudotis kitomis teisėmis, numatytomis Sutartyje ir Lietuvos Respublikos teisės aktuose. </w:t>
      </w:r>
    </w:p>
    <w:p w14:paraId="6606EDB6"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32DA410D"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 PASLAUGŲ ATLIKIMU SUSIJUSIŲ DAIKTŲ AR PREKIŲ PRISTATYMAS</w:t>
      </w:r>
    </w:p>
    <w:p w14:paraId="79FE52B5"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bCs/>
          <w:sz w:val="20"/>
          <w:szCs w:val="20"/>
        </w:rPr>
      </w:pPr>
    </w:p>
    <w:p w14:paraId="2CB7D26E"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Teikėjas teikdamas Paslaugas privalo paimti tam tikrus Užsakovo daiktus ir suteikęs Paslaugas juos grąžinti Užsakovui, arba Paslaugų teikimo tikslu Užsakovas suteikia Teikėjui bet kokius Užsakovui priklausančius kilnojamuosius daiktus, nepažeidžiant kitų Sutarties nuostatų, taikomos tokios taisyklės:</w:t>
      </w:r>
    </w:p>
    <w:p w14:paraId="2310965C"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tokius daiktus Užsakovas perduoda Teikėjui Užsakovo raštu arba elektroniniu paštu nurodytoje vietoje Lietuvos Respublikoje;</w:t>
      </w:r>
    </w:p>
    <w:p w14:paraId="4E651D70"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per Sutartyje nustatytus terminus Teikėjas grąžina Užsakovui perduotus daiktus į Užsakovo raštu arba elektroniniu paštu nurodytą pristatymo vietą Lietuvos Respublikoje;</w:t>
      </w:r>
    </w:p>
    <w:p w14:paraId="18273F9C"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toks Užsakovo daiktų perdavimas Teikėjui nesuteikia jokių valdymo, naudojimo ar disponavimo šiais daiktais teisių, išskyrus tas, kurios yra būtinos Teikėjo įsipareigojimams pagal Sutartį vykdyti.</w:t>
      </w:r>
    </w:p>
    <w:p w14:paraId="34C0090E"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Jei Sutartyje nustatyta, kad teikdamas Paslaugas Teikėjas kartu privalo Užsakovui tiekti tam tikras prekes, tokiam prekių tiekimui </w:t>
      </w:r>
      <w:proofErr w:type="spellStart"/>
      <w:r w:rsidRPr="00102746">
        <w:rPr>
          <w:rFonts w:ascii="Verdana" w:hAnsi="Verdana"/>
          <w:i/>
          <w:sz w:val="20"/>
          <w:szCs w:val="20"/>
        </w:rPr>
        <w:t>mutatis</w:t>
      </w:r>
      <w:proofErr w:type="spellEnd"/>
      <w:r w:rsidRPr="00102746">
        <w:rPr>
          <w:rFonts w:ascii="Verdana" w:hAnsi="Verdana"/>
          <w:i/>
          <w:sz w:val="20"/>
          <w:szCs w:val="20"/>
        </w:rPr>
        <w:t xml:space="preserve"> </w:t>
      </w:r>
      <w:proofErr w:type="spellStart"/>
      <w:r w:rsidRPr="00102746">
        <w:rPr>
          <w:rFonts w:ascii="Verdana" w:hAnsi="Verdana"/>
          <w:i/>
          <w:sz w:val="20"/>
          <w:szCs w:val="20"/>
        </w:rPr>
        <w:t>mutandis</w:t>
      </w:r>
      <w:proofErr w:type="spellEnd"/>
      <w:r w:rsidRPr="00102746">
        <w:rPr>
          <w:rFonts w:ascii="Verdana" w:hAnsi="Verdana"/>
          <w:i/>
          <w:sz w:val="20"/>
          <w:szCs w:val="20"/>
        </w:rPr>
        <w:t xml:space="preserve"> </w:t>
      </w:r>
      <w:r w:rsidRPr="00102746">
        <w:rPr>
          <w:rFonts w:ascii="Verdana" w:hAnsi="Verdana"/>
          <w:sz w:val="20"/>
          <w:szCs w:val="20"/>
        </w:rPr>
        <w:t>taikomos visos Sutarties nuostatos dėl Paslaugų rezultato perdavimo ir priėmimo tvarkos.</w:t>
      </w:r>
    </w:p>
    <w:p w14:paraId="46283F91" w14:textId="77777777" w:rsidR="006D7733"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teikdamas Sutartyje nustatytas Paslaugas Teikėjas privalo pristatyti Užsakovui prekes, visos Užsakovui tiekiamos prekės turi būti Teikėjo pristatomos, iškraunamos ir perduodamos adresu, nurodytu Specialiosiose sąlygose arba Užsakovo atskiru rašytiniu pranešimu.</w:t>
      </w:r>
      <w:r w:rsidRPr="00102746" w:rsidDel="009658DD">
        <w:rPr>
          <w:rFonts w:ascii="Verdana" w:hAnsi="Verdana"/>
          <w:sz w:val="20"/>
          <w:szCs w:val="20"/>
        </w:rPr>
        <w:t xml:space="preserve"> </w:t>
      </w:r>
      <w:r w:rsidRPr="00102746">
        <w:rPr>
          <w:rFonts w:ascii="Verdana" w:hAnsi="Verdana"/>
          <w:sz w:val="20"/>
          <w:szCs w:val="20"/>
        </w:rPr>
        <w:t>Teikėjas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Teikėjui atskirai neapmokamos.</w:t>
      </w:r>
    </w:p>
    <w:p w14:paraId="231E0815" w14:textId="77777777" w:rsidR="006D7733" w:rsidRPr="00102746" w:rsidRDefault="006D7733" w:rsidP="006D7733">
      <w:pPr>
        <w:tabs>
          <w:tab w:val="left" w:pos="993"/>
          <w:tab w:val="left" w:pos="1276"/>
          <w:tab w:val="left" w:pos="1418"/>
        </w:tabs>
        <w:spacing w:after="0" w:line="240" w:lineRule="auto"/>
        <w:ind w:left="766" w:right="57"/>
        <w:jc w:val="both"/>
        <w:rPr>
          <w:rFonts w:ascii="Verdana" w:hAnsi="Verdana"/>
          <w:sz w:val="20"/>
          <w:szCs w:val="20"/>
        </w:rPr>
      </w:pPr>
    </w:p>
    <w:p w14:paraId="111B8395"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PASLAUGŲ REZULTATO PERDAVIMAS IR PRIĖMIMAS</w:t>
      </w:r>
    </w:p>
    <w:p w14:paraId="67939FCD"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bCs/>
          <w:sz w:val="20"/>
          <w:szCs w:val="20"/>
        </w:rPr>
      </w:pPr>
    </w:p>
    <w:p w14:paraId="25666FEA"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Paslaugų teikimo rezultatas perduodamas Sutarties šalims pasirašant Paslaugų perdavimo–priėmimo aktą, išskyrus atvejus, kai Specialiosiose sąlygose nustatoma kita </w:t>
      </w:r>
      <w:r w:rsidRPr="00102746">
        <w:rPr>
          <w:rFonts w:ascii="Verdana" w:hAnsi="Verdana"/>
          <w:sz w:val="20"/>
          <w:szCs w:val="20"/>
        </w:rPr>
        <w:lastRenderedPageBreak/>
        <w:t xml:space="preserve">Paslaugų rezultatų perdavimo tvarka. Tuo atveju, jeigu Specialiosiose sąlygose nustatyta, kad Paslaugų teikimo rezultatas perduodamas šalims nepasirašant Paslaugų perdavimo–priėmimo akto, Bendrųjų sutarties sąlygų nuostatos dėl Paslaugų perdavimo–priėmimo akto sudarymo taikomos su atitinkamais pakeitimais (lot. </w:t>
      </w:r>
      <w:proofErr w:type="spellStart"/>
      <w:r w:rsidRPr="00102746">
        <w:rPr>
          <w:rFonts w:ascii="Verdana" w:hAnsi="Verdana"/>
          <w:i/>
          <w:sz w:val="20"/>
          <w:szCs w:val="20"/>
        </w:rPr>
        <w:t>mutatis</w:t>
      </w:r>
      <w:proofErr w:type="spellEnd"/>
      <w:r w:rsidRPr="00102746">
        <w:rPr>
          <w:rFonts w:ascii="Verdana" w:hAnsi="Verdana"/>
          <w:i/>
          <w:sz w:val="20"/>
          <w:szCs w:val="20"/>
        </w:rPr>
        <w:t xml:space="preserve"> </w:t>
      </w:r>
      <w:proofErr w:type="spellStart"/>
      <w:r w:rsidRPr="00102746">
        <w:rPr>
          <w:rFonts w:ascii="Verdana" w:hAnsi="Verdana"/>
          <w:i/>
          <w:sz w:val="20"/>
          <w:szCs w:val="20"/>
        </w:rPr>
        <w:t>mutandis</w:t>
      </w:r>
      <w:proofErr w:type="spellEnd"/>
      <w:r w:rsidRPr="00102746">
        <w:rPr>
          <w:rFonts w:ascii="Verdana" w:hAnsi="Verdana"/>
          <w:sz w:val="20"/>
          <w:szCs w:val="20"/>
        </w:rPr>
        <w:t xml:space="preserve">). </w:t>
      </w:r>
    </w:p>
    <w:p w14:paraId="65E021D2"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Atsižvelgiant į Specialiąsias sąlygas, Paslaugų perdavimo–priėmimo aktas pasirašomas arba suteikus tam tikrą dalį Paslaugų (kiekvienai daliai atskirai), arba suteikus visas Sutartyje nurodytas Paslaugas. Teikėjas, įvykdęs Sutartyje numatytus įsipareigojimus, turi kreiptis į Užsakovą dėl Paslaugų rezultato Užsakovui perdavimo ir Paslaugų perdavimo–priėmimo akto pasirašymo. </w:t>
      </w:r>
    </w:p>
    <w:p w14:paraId="627E6FDF"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Užsakovas turi priimti tinkamai ir pagal Sutarties sąlygas atliktas Paslaugas per Specialiosiose sąlygose nurodytą terminą nuo Teikėjo kreipimosi dėl Paslaugų perdavimo–priėmimo akto dienos. Jeigu Sutarties Specialiosiose sąlygose Paslaugos priėmimo terminas nenurodytas, Užsakovas turi priimti tinkamai suteiktas Paslaugas per 5 (penkias) darbo dienas nuo Teikėjo kreipimosi.</w:t>
      </w:r>
    </w:p>
    <w:p w14:paraId="27969E26"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Teikėjas privalo imtis, kad Paslaugų kokybė atitiktų Sutarties reikalavimus ir Paslaugų perdavimo–priėmimo aktas būtų pasirašytas.</w:t>
      </w:r>
    </w:p>
    <w:p w14:paraId="583DCD01"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Užsakovui atsisakius pasirašyti Paslaugų perdavimo–priėmimo aktą ir pranešus Teikėjui, kad Paslaugos ar kuri nors jų dalis neatitinka Sutarties reikalavimų, Teikėjas per Užsakovo nurodytą terminą savo sąskaita pašalina nurodytus Sutarties vykdymo pažeidimus (neatitikimus).</w:t>
      </w:r>
    </w:p>
    <w:p w14:paraId="55EE77DA"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3878D3E4"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Teikėjas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Teikėjui per 15 (penkiolika) kalendorinių dienų nuo tokių trūkumų pastebėjimo. Gavęs Pranešimą apie trūkumus, Teikėjas privalo juos ištaisyti per Užsakovo nurodytą protingą terminą. Per nurodytą protingą terminą nepašalinęs atliktų Paslaugų trūkumų, apie kuriuos jį informavo Užsakovas, Teikėjas privalo atlyginti Užsakovui nuostolius, kuriuos šis patirs dėl to, kad Užsakovas šiuos trūkumus pašalins pats ar pasitelkdamas trečiuosius asmenis. </w:t>
      </w:r>
    </w:p>
    <w:p w14:paraId="0E65A8AC"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Jeigu Teikėjas per nustatytą terminą nepašalina Pirkėjo nurodytų neatitikčių Sutartyje nustatytiems reikalavimams, Pirkėjas Paslaugų nepriima ir apie tai informuoja Teikėją. Be to, šiuo atveju Pirkėjas įgyja teisę imtis visų reikiamų savo teisių gynybos priemonių, įskaitant Sutarties nutraukimą ir (arba) Sutarties įvykdymo užtikrinimo priemonių taikymą bei nuostolių, kurie viršija Sutarties įvykdymo užtikrinimą, išieškojimą.  </w:t>
      </w:r>
    </w:p>
    <w:p w14:paraId="6D0495F7"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63FA0982" w14:textId="77777777" w:rsidR="006D7733"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INTELEKTINĖS NUOSAVYBĖS TEISĖS</w:t>
      </w:r>
    </w:p>
    <w:p w14:paraId="02C9A05C" w14:textId="77777777" w:rsidR="006D7733" w:rsidRPr="00102746" w:rsidRDefault="006D7733" w:rsidP="006D7733">
      <w:pPr>
        <w:tabs>
          <w:tab w:val="left" w:pos="993"/>
          <w:tab w:val="left" w:pos="1276"/>
          <w:tab w:val="left" w:pos="1418"/>
        </w:tabs>
        <w:spacing w:after="0" w:line="240" w:lineRule="auto"/>
        <w:ind w:left="766" w:right="57"/>
        <w:rPr>
          <w:rFonts w:ascii="Verdana" w:hAnsi="Verdana"/>
          <w:b/>
          <w:sz w:val="20"/>
          <w:szCs w:val="20"/>
        </w:rPr>
      </w:pPr>
    </w:p>
    <w:p w14:paraId="0A4BA5E8"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garantuoja nuostolių atlyginimą Užsakovui dėl bet kokių reikalavimų, kylančių dėl Sutarties vykdymo metu Teikėjo padarytų autorių teisių, patentų, licencijų, brėžinių, modelių, Paslaugų (prekių) pavadinimų ar Paslaugų (prekių) ženklų arba kitos intelektinės nuosavybės teisės pažeidimų.</w:t>
      </w:r>
    </w:p>
    <w:p w14:paraId="13287B6B"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Teikėjo sutikimo tretiesiems asmenims.</w:t>
      </w:r>
    </w:p>
    <w:p w14:paraId="13136BF3"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w:t>
      </w:r>
      <w:r w:rsidRPr="00102746">
        <w:rPr>
          <w:rFonts w:ascii="Verdana" w:hAnsi="Verdana"/>
          <w:sz w:val="20"/>
          <w:szCs w:val="20"/>
        </w:rPr>
        <w:lastRenderedPageBreak/>
        <w:t>perduodamos visam teisės aktuose nustatytam autorių turtinių teisių ar kitų intelektinės nuosavybės teisių galiojimo laikotarpiui.</w:t>
      </w:r>
    </w:p>
    <w:p w14:paraId="6B2105F8" w14:textId="77777777" w:rsidR="006D7733"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3DCD595F"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6CEED9E0"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SUTARTIES KAINA IR ATSISKAITYMAS</w:t>
      </w:r>
    </w:p>
    <w:p w14:paraId="22295E0A"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28095C42"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Sutarties kaina ir Sutarties kainodaros taisyklės nustatomos Specialiosiose sąlygose. </w:t>
      </w:r>
    </w:p>
    <w:p w14:paraId="0A25136A"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į Sutarties kainą privalo įskaičiuoti visas su Paslaugų teikimu susijusias išlaidas, įskaitant:</w:t>
      </w:r>
    </w:p>
    <w:p w14:paraId="4B668F44"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apsirūpinimo medžiagomis ar įrankiais, reikalingais Paslaugoms teikti, išlaidas;</w:t>
      </w:r>
    </w:p>
    <w:p w14:paraId="389301AA"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transporto išlaidas;</w:t>
      </w:r>
    </w:p>
    <w:p w14:paraId="7AB3A80D"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darbo užmokesčio ir (arba) atlyginimo subteikėjams išlaidas;</w:t>
      </w:r>
    </w:p>
    <w:p w14:paraId="5942FDFF"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visas su dokumentų, numatytų Techninėje specifikacijoje ir Sutartyje, rengimu, vertimu (jei reikalaujama) ir pateikimu susijusias išlaidas;</w:t>
      </w:r>
    </w:p>
    <w:p w14:paraId="7A170277"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Specialiosiose sąlygose ar Techninėje specifikacijoje nurodytas Užsakovo darbuotojų mokymo ir konsultavimo išlaidas;</w:t>
      </w:r>
    </w:p>
    <w:p w14:paraId="5FC67F79"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suteiktų Paslaugų garantijos ar garantinės priežiūros laikotarpiu, nustatytu Specialiosiose sąlygose ar Techninėje specifikacijoje, išlaidas;</w:t>
      </w:r>
    </w:p>
    <w:p w14:paraId="5D1522B1"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elektroninės paslaugos „SABIS“ išlaidas;</w:t>
      </w:r>
    </w:p>
    <w:p w14:paraId="0EE0C30F"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Bendrųjų sąlygų </w:t>
      </w:r>
      <w:r w:rsidRPr="00102746">
        <w:rPr>
          <w:rFonts w:ascii="Verdana" w:hAnsi="Verdana"/>
          <w:sz w:val="20"/>
          <w:szCs w:val="20"/>
        </w:rPr>
        <w:fldChar w:fldCharType="begin"/>
      </w:r>
      <w:r w:rsidRPr="00102746">
        <w:rPr>
          <w:rFonts w:ascii="Verdana" w:hAnsi="Verdana"/>
          <w:sz w:val="20"/>
          <w:szCs w:val="20"/>
        </w:rPr>
        <w:instrText xml:space="preserve"> REF _Ref535398541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5.1</w:t>
      </w:r>
      <w:r w:rsidRPr="00102746">
        <w:rPr>
          <w:rFonts w:ascii="Verdana" w:hAnsi="Verdana"/>
          <w:sz w:val="20"/>
          <w:szCs w:val="20"/>
        </w:rPr>
        <w:fldChar w:fldCharType="end"/>
      </w:r>
      <w:r w:rsidRPr="00102746">
        <w:rPr>
          <w:rFonts w:ascii="Verdana" w:hAnsi="Verdana"/>
          <w:sz w:val="20"/>
          <w:szCs w:val="20"/>
        </w:rPr>
        <w:t>–</w:t>
      </w:r>
      <w:r w:rsidRPr="00102746">
        <w:rPr>
          <w:rFonts w:ascii="Verdana" w:hAnsi="Verdana"/>
          <w:sz w:val="20"/>
          <w:szCs w:val="20"/>
        </w:rPr>
        <w:fldChar w:fldCharType="begin"/>
      </w:r>
      <w:r w:rsidRPr="00102746">
        <w:rPr>
          <w:rFonts w:ascii="Verdana" w:hAnsi="Verdana"/>
          <w:sz w:val="20"/>
          <w:szCs w:val="20"/>
        </w:rPr>
        <w:instrText xml:space="preserve"> REF _Ref535398552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5.3</w:t>
      </w:r>
      <w:r w:rsidRPr="00102746">
        <w:rPr>
          <w:rFonts w:ascii="Verdana" w:hAnsi="Verdana"/>
          <w:sz w:val="20"/>
          <w:szCs w:val="20"/>
        </w:rPr>
        <w:fldChar w:fldCharType="end"/>
      </w:r>
      <w:r w:rsidRPr="00102746">
        <w:rPr>
          <w:rFonts w:ascii="Verdana" w:hAnsi="Verdana"/>
          <w:sz w:val="20"/>
          <w:szCs w:val="20"/>
        </w:rPr>
        <w:t xml:space="preserve"> punktuose numatytas išlaidas;</w:t>
      </w:r>
    </w:p>
    <w:p w14:paraId="5FA7D95C" w14:textId="77777777" w:rsidR="006D7733" w:rsidRPr="00102746" w:rsidRDefault="006D7733" w:rsidP="006D7733">
      <w:pPr>
        <w:numPr>
          <w:ilvl w:val="2"/>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kitas su Paslaugos teikimu ir kitų Sutartyje numatytų įsipareigojimų vykdymu susijusias išlaidas ir mokesčius. </w:t>
      </w:r>
    </w:p>
    <w:p w14:paraId="454A8021"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contextualSpacing/>
        <w:jc w:val="both"/>
        <w:rPr>
          <w:rFonts w:ascii="Verdana" w:hAnsi="Verdana"/>
          <w:bCs/>
          <w:sz w:val="20"/>
          <w:szCs w:val="20"/>
          <w:lang w:bidi="he-IL"/>
        </w:rPr>
      </w:pPr>
      <w:r w:rsidRPr="00102746">
        <w:rPr>
          <w:rFonts w:ascii="Verdana" w:hAnsi="Verdana"/>
          <w:sz w:val="20"/>
          <w:szCs w:val="20"/>
        </w:rPr>
        <w:t xml:space="preserve">Teikėjas visas pagal Sutartį teikiamas Sąskaitas privalo Užsakovui pateikti per elektroninės paslaugos „SABIS“ svetainę (pasiekiama adresu </w:t>
      </w:r>
      <w:hyperlink r:id="rId8" w:history="1">
        <w:r w:rsidRPr="00102746">
          <w:rPr>
            <w:rStyle w:val="Hyperlink"/>
            <w:rFonts w:ascii="Verdana" w:hAnsi="Verdana"/>
            <w:sz w:val="20"/>
            <w:szCs w:val="20"/>
          </w:rPr>
          <w:t>https://sabis.nbfc.lt</w:t>
        </w:r>
      </w:hyperlink>
      <w:r w:rsidRPr="00102746">
        <w:rPr>
          <w:rFonts w:ascii="Verdana" w:hAnsi="Verdana"/>
          <w:sz w:val="20"/>
          <w:szCs w:val="20"/>
        </w:rPr>
        <w:t xml:space="preserve">), </w:t>
      </w:r>
      <w:r w:rsidRPr="00102746">
        <w:rPr>
          <w:rFonts w:ascii="Verdana" w:hAnsi="Verdana"/>
          <w:bCs/>
          <w:sz w:val="20"/>
          <w:szCs w:val="20"/>
          <w:lang w:bidi="he-IL"/>
        </w:rPr>
        <w:t>išskyrus įstatymuose ir Specialiosiose sąlygose nustatytus atvejus. Kartu su Sąskaita Teikėjas gali pateikti Paslaugų priėmimo–perdavimo aktą ar kitus papildomus dokumentus. Teikėjo išrašoma PVM sąskaita faktūra privalo atitikti teisės aktų reikalavimus. Be to, Teikėjo išrašomoje Sąskaitoje privalo būti nurodytas Teikėjo PVM mokėtojo kodas, Sutarties numeris, pasirašyto Paslaugų perdavimo–priėmimo akto numeris ir data.</w:t>
      </w:r>
    </w:p>
    <w:p w14:paraId="5622466E"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Teikėjas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7BF4DEFF"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Pasikeitus PVM dydžiui, kainos perskaičiavimas įforminamas šalių rašytiniu susitarimu, kuris tampa neatskiriama Sutarties dalimi.</w:t>
      </w:r>
    </w:p>
    <w:p w14:paraId="7C1BD232"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525BC837"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Visi mokėjimai pagal Sutartį atliekami eurais bankiniu pavedimu į Teikėjo nurodytą sąskaitą.</w:t>
      </w:r>
    </w:p>
    <w:p w14:paraId="261CD028" w14:textId="77777777" w:rsidR="006D7733" w:rsidRPr="00102746" w:rsidRDefault="006D7733" w:rsidP="006D7733">
      <w:pPr>
        <w:numPr>
          <w:ilvl w:val="1"/>
          <w:numId w:val="24"/>
        </w:numPr>
        <w:tabs>
          <w:tab w:val="left" w:pos="993"/>
          <w:tab w:val="left" w:pos="1134"/>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 Užsakovas už Paslaugas Teikėjui sumoka sumą be PVM, o PVM į Lietuvos Respublikos biudžetą Užsakovas sumoka Lietuvos Respublikos teisės aktų nustatyta tvarka (sąlyga taikoma, jeigu Teikėjas yra užsienio valstybės fizinis arba juridinis asmuo).</w:t>
      </w:r>
    </w:p>
    <w:p w14:paraId="3A6A50C5"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 Teikėjui nepateikus pažymos apie rezidavimo vietą arba kitos Lietuvos Respublikos įstatymų numatytos pažymos, jam išmokama suma apmokestinama Lietuvos Respublikos įstatymų nustatyta tvarka (sąlyga taikoma, jeigu Teikėjas yra užsienio valstybės, pasirašiusios su Lietuvos Respublika tarptautinę sutartį, fizinis arba juridinis asmuo, ir Lietuvos Respublikos įstatymų nustatyta tvarka yra numatyta (arba bus numatyta) apmokestinti užsienio valstybės teikėjams išmokamas sumas. Pajamų mokestis neišskaičiuojamas tuo atveju, jeigu Teikėjas kartu su sąskaita pateiks Užsakovui pažymą apie rezidavimo vietą arba kitą Lietuvos Respublikos įstatymų numatytą pažymą. Jeigu Teikėjas kartu su sąskaita pažymos apie rezidavimo vietą nepateiks, pajamų mokestis iš Teikėjui mokamų sumų bus išskaičiuotas Lietuvos Respublikos įstatymų nustatyta tvarka).</w:t>
      </w:r>
    </w:p>
    <w:p w14:paraId="1BA95EEC"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4BAB56E8"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SUTARČIAI VYKDYTI PASKIRTŲ DARBUOTOJŲ (SPECIALISTŲ) KEITIMO IR (AR) PASITELKIMO SĄLYGOS</w:t>
      </w:r>
    </w:p>
    <w:p w14:paraId="0731CD97"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1CA8BC06" w14:textId="77777777" w:rsidR="006D7733" w:rsidRPr="00102746" w:rsidRDefault="006D7733" w:rsidP="006D7733">
      <w:pPr>
        <w:numPr>
          <w:ilvl w:val="1"/>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lang w:eastAsia="lt-LT"/>
        </w:rPr>
        <w:t>Pakeisti ar paskirti naują Teikėjo ar subteikėjo (jeigu jis pasitelkiamas) darbuotoją (specialistą), paskirtą Sutarčiai vykdyti, galima tik esant vienai iš šių priežasčių:</w:t>
      </w:r>
    </w:p>
    <w:p w14:paraId="1042056E"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lang w:eastAsia="lt-LT"/>
        </w:rPr>
        <w:t xml:space="preserve">būdamas pagrįstai nepatenkintas Teikėjo ar subteikėjo Sutarčiai vykdyti paskirtu darbuotoju (specialistu) ar jo kompetencija, Užsakovas turi teisę rašytiniu prašymu kreiptis į Teikėją dėl šio darbuotojo pakeitimo, nurodydamas motyvus; </w:t>
      </w:r>
    </w:p>
    <w:p w14:paraId="4FD6F8DE" w14:textId="77777777" w:rsidR="006D7733" w:rsidRPr="00102746" w:rsidRDefault="006D7733" w:rsidP="006D7733">
      <w:pPr>
        <w:numPr>
          <w:ilvl w:val="2"/>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dėl darbuotojo (specialisto) nedarbingumo, nutrūkus darbo sutarčiai ar dėl kitų objektyvių priežasčių, kurias Teikėjas turi pagrįsti.</w:t>
      </w:r>
    </w:p>
    <w:p w14:paraId="0516476D" w14:textId="77777777" w:rsidR="006D7733" w:rsidRPr="00102746" w:rsidRDefault="006D7733" w:rsidP="006D7733">
      <w:pPr>
        <w:numPr>
          <w:ilvl w:val="1"/>
          <w:numId w:val="24"/>
        </w:numPr>
        <w:tabs>
          <w:tab w:val="left" w:pos="993"/>
          <w:tab w:val="left" w:pos="1134"/>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lang w:eastAsia="lt-LT"/>
        </w:rPr>
        <w:t xml:space="preserve">Teikėjas, gavęs </w:t>
      </w:r>
      <w:r w:rsidRPr="00102746">
        <w:rPr>
          <w:rFonts w:ascii="Verdana" w:hAnsi="Verdana"/>
          <w:sz w:val="20"/>
          <w:szCs w:val="20"/>
        </w:rPr>
        <w:t>Bendrųjų sąlygų 9.1.1</w:t>
      </w:r>
      <w:r w:rsidRPr="00102746">
        <w:rPr>
          <w:rFonts w:ascii="Verdana" w:hAnsi="Verdana"/>
          <w:sz w:val="20"/>
          <w:szCs w:val="20"/>
          <w:lang w:eastAsia="lt-LT"/>
        </w:rPr>
        <w:t xml:space="preserve"> </w:t>
      </w:r>
      <w:r w:rsidRPr="00102746">
        <w:rPr>
          <w:rFonts w:ascii="Verdana" w:hAnsi="Verdana"/>
          <w:sz w:val="20"/>
          <w:szCs w:val="20"/>
        </w:rPr>
        <w:t>papunktyje</w:t>
      </w:r>
      <w:r w:rsidRPr="00102746">
        <w:rPr>
          <w:rFonts w:ascii="Verdana" w:hAnsi="Verdana"/>
          <w:sz w:val="20"/>
          <w:szCs w:val="20"/>
          <w:lang w:eastAsia="lt-LT"/>
        </w:rPr>
        <w:t xml:space="preserve"> nurodytą Užsakovo prašymą, privalo per protingą terminą, bet ne ilgiau kaip per 10 (dešimt) kalendorinių dienų paskirti kitą darbuotoją (specialistą) ar užtikrinti, kad subteikėjas paskirtų kitą darbuotoją (specialistą), atitinkantį Pirkimo dokumentuose nurodytus kvalifikacinius reikalavimus, jeigu tokie reikalavimai buvo nustatyti Sutartį vykdančiam darbuotojui (specialistui). </w:t>
      </w:r>
      <w:r w:rsidRPr="00102746">
        <w:rPr>
          <w:rFonts w:ascii="Verdana" w:hAnsi="Verdana"/>
          <w:sz w:val="20"/>
          <w:szCs w:val="20"/>
        </w:rPr>
        <w:t xml:space="preserve">Prieš paskirdamas naują darbuotoją (specialistą), </w:t>
      </w:r>
      <w:r w:rsidRPr="00102746">
        <w:rPr>
          <w:rFonts w:ascii="Verdana" w:hAnsi="Verdana"/>
          <w:sz w:val="20"/>
          <w:szCs w:val="20"/>
          <w:lang w:eastAsia="lt-LT"/>
        </w:rPr>
        <w:t>Teikėjas</w:t>
      </w:r>
      <w:r w:rsidRPr="00102746">
        <w:rPr>
          <w:rFonts w:ascii="Verdana" w:hAnsi="Verdana"/>
          <w:sz w:val="20"/>
          <w:szCs w:val="20"/>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42BECDDB"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rPr>
        <w:t xml:space="preserve">Bendrųjų sąlygų </w:t>
      </w:r>
      <w:r w:rsidRPr="00102746">
        <w:rPr>
          <w:rFonts w:ascii="Verdana" w:hAnsi="Verdana"/>
          <w:sz w:val="20"/>
          <w:szCs w:val="20"/>
        </w:rPr>
        <w:fldChar w:fldCharType="begin"/>
      </w:r>
      <w:r w:rsidRPr="00102746">
        <w:rPr>
          <w:rFonts w:ascii="Verdana" w:hAnsi="Verdana"/>
          <w:sz w:val="20"/>
          <w:szCs w:val="20"/>
        </w:rPr>
        <w:instrText xml:space="preserve"> REF _Ref534803288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9.1.2</w:t>
      </w:r>
      <w:r w:rsidRPr="00102746">
        <w:rPr>
          <w:rFonts w:ascii="Verdana" w:hAnsi="Verdana"/>
          <w:sz w:val="20"/>
          <w:szCs w:val="20"/>
        </w:rPr>
        <w:fldChar w:fldCharType="end"/>
      </w:r>
      <w:r w:rsidRPr="00102746">
        <w:rPr>
          <w:rFonts w:ascii="Verdana" w:hAnsi="Verdana"/>
          <w:sz w:val="20"/>
          <w:szCs w:val="20"/>
        </w:rPr>
        <w:t xml:space="preserve"> papunktyje nurodytu atveju Teikėjas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Teikėjas privalo pateikti Užsakovui. Užsakovui sutikus, šalys raštu sudaro susitarimą dėl darbuotojo (specialisto) pakeitimo ar naujo darbuotojo (specialisto) pasitelkimo. Šis susitarimas laikomas neatskiriama Sutarties dalimi.</w:t>
      </w:r>
    </w:p>
    <w:p w14:paraId="2CEC194F"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7893C1DD"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SUBTEIKĖJŲ KEITIMO</w:t>
      </w:r>
      <w:r w:rsidRPr="00102746">
        <w:rPr>
          <w:rFonts w:ascii="Verdana" w:hAnsi="Verdana"/>
          <w:sz w:val="20"/>
          <w:szCs w:val="20"/>
        </w:rPr>
        <w:t xml:space="preserve"> </w:t>
      </w:r>
      <w:r w:rsidRPr="00102746">
        <w:rPr>
          <w:rFonts w:ascii="Verdana" w:hAnsi="Verdana"/>
          <w:b/>
          <w:sz w:val="20"/>
          <w:szCs w:val="20"/>
        </w:rPr>
        <w:t>IR PASITELKIMO SĄLYGOS</w:t>
      </w:r>
    </w:p>
    <w:p w14:paraId="57813724"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132D43A9" w14:textId="77777777" w:rsidR="006D7733" w:rsidRPr="00102746" w:rsidRDefault="006D7733" w:rsidP="006D7733">
      <w:pPr>
        <w:numPr>
          <w:ilvl w:val="1"/>
          <w:numId w:val="2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atsako už visus pagal Sutartį prisiimtus įsipareigojimus, neatsižvelgiant į tai, ar jiems vykdyti bus pasitelkiami subteikėjai.  </w:t>
      </w:r>
    </w:p>
    <w:p w14:paraId="4A896D3B" w14:textId="77777777" w:rsidR="006D7733" w:rsidRPr="00102746" w:rsidRDefault="006D7733" w:rsidP="006D7733">
      <w:pPr>
        <w:numPr>
          <w:ilvl w:val="1"/>
          <w:numId w:val="2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Iki Sutarties vykdymo pradžios Teikėjas įsipareigoja Užsakovui pranešti tuo metu žinomo subteikėjo pavadinimą, kontaktinius duomenis ir atstovus. Apie šios informacijos pasikeitimus Teikėjas privalo Sutartyje nustatyta tvarka ir terminais informuoti Užsakovą visą Sutarties galiojimo laiką, taip pat ir apie naują subteikėją, jeigu jį ketina pasitelkti Sutartyje numatytoms Paslaugoms atlikti. </w:t>
      </w:r>
    </w:p>
    <w:p w14:paraId="15304B2D" w14:textId="77777777" w:rsidR="006D7733" w:rsidRPr="00102746" w:rsidRDefault="006D7733" w:rsidP="006D7733">
      <w:pPr>
        <w:numPr>
          <w:ilvl w:val="1"/>
          <w:numId w:val="2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be Užsakovo sutikimo negali keisti Pasiūlyme (Specialiųjų sąlygų 3 priedas) nurodyto subteikėjo ar subteikėjo, dėl kurio pasitelkimo Užsakovui buvo pranešta iki Sutarties vykdymo pradžios (Bendrųjų sąlygų </w:t>
      </w:r>
      <w:r w:rsidRPr="00102746">
        <w:rPr>
          <w:rFonts w:ascii="Verdana" w:hAnsi="Verdana"/>
          <w:sz w:val="20"/>
          <w:szCs w:val="20"/>
        </w:rPr>
        <w:fldChar w:fldCharType="begin"/>
      </w:r>
      <w:r w:rsidRPr="00102746">
        <w:rPr>
          <w:rFonts w:ascii="Verdana" w:hAnsi="Verdana"/>
          <w:sz w:val="20"/>
          <w:szCs w:val="20"/>
        </w:rPr>
        <w:instrText xml:space="preserve"> REF _Ref534815239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10.2</w:t>
      </w:r>
      <w:r w:rsidRPr="00102746">
        <w:rPr>
          <w:rFonts w:ascii="Verdana" w:hAnsi="Verdana"/>
          <w:sz w:val="20"/>
          <w:szCs w:val="20"/>
        </w:rPr>
        <w:fldChar w:fldCharType="end"/>
      </w:r>
      <w:r w:rsidRPr="00102746">
        <w:rPr>
          <w:rFonts w:ascii="Verdana" w:hAnsi="Verdana"/>
          <w:sz w:val="20"/>
          <w:szCs w:val="20"/>
        </w:rPr>
        <w:t xml:space="preserve">. punktas). </w:t>
      </w:r>
    </w:p>
    <w:p w14:paraId="78C0AF8C" w14:textId="77777777" w:rsidR="006D7733" w:rsidRPr="00102746" w:rsidRDefault="006D7733" w:rsidP="006D7733">
      <w:pPr>
        <w:numPr>
          <w:ilvl w:val="1"/>
          <w:numId w:val="2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Teikėjo iniciatyva subteikėjas gali būti keičiamas šiais atvejais:</w:t>
      </w:r>
    </w:p>
    <w:p w14:paraId="131B8287" w14:textId="77777777" w:rsidR="006D7733" w:rsidRPr="00102746" w:rsidRDefault="006D7733" w:rsidP="006D7733">
      <w:pPr>
        <w:numPr>
          <w:ilvl w:val="2"/>
          <w:numId w:val="24"/>
        </w:numPr>
        <w:tabs>
          <w:tab w:val="left" w:pos="142"/>
          <w:tab w:val="left" w:pos="567"/>
          <w:tab w:val="left" w:pos="709"/>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kai Teikėjo subteikėjas bankrutuoja ar yra likviduojamas;</w:t>
      </w:r>
    </w:p>
    <w:p w14:paraId="216B217A" w14:textId="77777777" w:rsidR="006D7733" w:rsidRPr="00102746" w:rsidRDefault="006D7733" w:rsidP="006D7733">
      <w:pPr>
        <w:numPr>
          <w:ilvl w:val="2"/>
          <w:numId w:val="24"/>
        </w:numPr>
        <w:tabs>
          <w:tab w:val="left" w:pos="142"/>
          <w:tab w:val="left" w:pos="567"/>
          <w:tab w:val="left" w:pos="709"/>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kai Teikėjo subteikėjas dėl objektyvių priežasčių (nutrūkus teisiniams santykiams su Teikėju, subteikėjui atsisakius atlikti Paslaugas) nebegali atlikti visų ar dalies Sutartyje nurodytų Paslaugų;</w:t>
      </w:r>
    </w:p>
    <w:p w14:paraId="25F01426" w14:textId="77777777" w:rsidR="006D7733" w:rsidRPr="00102746" w:rsidRDefault="006D7733" w:rsidP="006D7733">
      <w:pPr>
        <w:numPr>
          <w:ilvl w:val="2"/>
          <w:numId w:val="24"/>
        </w:numPr>
        <w:tabs>
          <w:tab w:val="left" w:pos="142"/>
          <w:tab w:val="left" w:pos="567"/>
          <w:tab w:val="left" w:pos="709"/>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kai tai numatyta Viešųjų pirkimų įstatyme.</w:t>
      </w:r>
    </w:p>
    <w:p w14:paraId="0641AC95" w14:textId="77777777" w:rsidR="006D7733" w:rsidRPr="00102746" w:rsidRDefault="006D7733" w:rsidP="006D7733">
      <w:pPr>
        <w:numPr>
          <w:ilvl w:val="1"/>
          <w:numId w:val="24"/>
        </w:numPr>
        <w:tabs>
          <w:tab w:val="left" w:pos="-142"/>
          <w:tab w:val="left" w:pos="0"/>
          <w:tab w:val="left" w:pos="142"/>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siekdamas pakeisti ar pasitelkti subteikėją, turi raštu informuoti Užsakovą apie priežastis, pagrindžiančias subteikėjo keitimo ar pasitelkimo būtinybę, pateikti informaciją apie naujai siūlomą ar pasitelkiamą subteikėją ir gauti Užsakovo rašytinį sutikimą dėl subteikėjo pakeitimo ar naujo paskyrimo. </w:t>
      </w:r>
    </w:p>
    <w:p w14:paraId="20867B24" w14:textId="77777777" w:rsidR="006D7733" w:rsidRPr="00102746" w:rsidRDefault="006D7733" w:rsidP="006D7733">
      <w:pPr>
        <w:numPr>
          <w:ilvl w:val="1"/>
          <w:numId w:val="2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lang w:eastAsia="lt-LT"/>
        </w:rPr>
      </w:pPr>
      <w:r w:rsidRPr="00102746">
        <w:rPr>
          <w:rFonts w:ascii="Verdana" w:hAnsi="Verdana"/>
          <w:sz w:val="20"/>
          <w:szCs w:val="20"/>
          <w:lang w:eastAsia="lt-LT"/>
        </w:rPr>
        <w:t xml:space="preserve">Užsakovas, būdamas pagrįstai nepatenkintas Sutarčiai vykdyti paskirtu subteikėju ar jo kompetencija, turi teisę rašytiniu prašymu kreiptis į Teikėją dėl šio subteikėjo pakeitimo, nurodydamas motyvus. Teikėjas, gavęs Užsakovo prašymą pakeisti Teikėjo subteikėją, privalo per protingą terminą, bet ne ilgiau kaip per 10 (dešimt) dienų pasiūlyti kitą subteikėją Sutarčiai vykdyti ir gauti Užsakovo sutikimą. </w:t>
      </w:r>
    </w:p>
    <w:p w14:paraId="622ED198" w14:textId="77777777" w:rsidR="006D7733" w:rsidRPr="00102746" w:rsidRDefault="006D7733" w:rsidP="006D7733">
      <w:pPr>
        <w:numPr>
          <w:ilvl w:val="1"/>
          <w:numId w:val="24"/>
        </w:numPr>
        <w:tabs>
          <w:tab w:val="left" w:pos="-142"/>
          <w:tab w:val="left" w:pos="0"/>
          <w:tab w:val="left" w:pos="142"/>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Tuo atveju, jeigu Teikėjas, norėdamas gauti bendrųjų sąlygų </w:t>
      </w:r>
      <w:r w:rsidRPr="00102746">
        <w:rPr>
          <w:rFonts w:ascii="Verdana" w:hAnsi="Verdana"/>
          <w:sz w:val="20"/>
          <w:szCs w:val="20"/>
        </w:rPr>
        <w:fldChar w:fldCharType="begin"/>
      </w:r>
      <w:r w:rsidRPr="00102746">
        <w:rPr>
          <w:rFonts w:ascii="Verdana" w:hAnsi="Verdana"/>
          <w:sz w:val="20"/>
          <w:szCs w:val="20"/>
        </w:rPr>
        <w:instrText xml:space="preserve"> REF _Ref534803421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10.5</w:t>
      </w:r>
      <w:r w:rsidRPr="00102746">
        <w:rPr>
          <w:rFonts w:ascii="Verdana" w:hAnsi="Verdana"/>
          <w:sz w:val="20"/>
          <w:szCs w:val="20"/>
        </w:rPr>
        <w:fldChar w:fldCharType="end"/>
      </w:r>
      <w:r w:rsidRPr="00102746">
        <w:rPr>
          <w:rFonts w:ascii="Verdana" w:hAnsi="Verdana"/>
          <w:sz w:val="20"/>
          <w:szCs w:val="20"/>
        </w:rPr>
        <w:t xml:space="preserve"> ar </w:t>
      </w:r>
      <w:r w:rsidRPr="00102746">
        <w:rPr>
          <w:rFonts w:ascii="Verdana" w:hAnsi="Verdana"/>
          <w:sz w:val="20"/>
          <w:szCs w:val="20"/>
        </w:rPr>
        <w:fldChar w:fldCharType="begin"/>
      </w:r>
      <w:r w:rsidRPr="00102746">
        <w:rPr>
          <w:rFonts w:ascii="Verdana" w:hAnsi="Verdana"/>
          <w:sz w:val="20"/>
          <w:szCs w:val="20"/>
        </w:rPr>
        <w:instrText xml:space="preserve"> REF _Ref534803433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10.6</w:t>
      </w:r>
      <w:r w:rsidRPr="00102746">
        <w:rPr>
          <w:rFonts w:ascii="Verdana" w:hAnsi="Verdana"/>
          <w:sz w:val="20"/>
          <w:szCs w:val="20"/>
        </w:rPr>
        <w:fldChar w:fldCharType="end"/>
      </w:r>
      <w:r w:rsidRPr="00102746">
        <w:rPr>
          <w:rFonts w:ascii="Verdana" w:hAnsi="Verdana"/>
          <w:sz w:val="20"/>
          <w:szCs w:val="20"/>
        </w:rPr>
        <w:t xml:space="preserve"> punkte nurodytą Užsakovo sutikimą, Pasiūlyme rėmėsi subteikėjo pajėgumais, jis privalo Užsakovui pateikti naujai siūlomo subteikėjo kvalifikacijos atitiktį patvirtinančius dokumentus.</w:t>
      </w:r>
    </w:p>
    <w:p w14:paraId="392B92EE" w14:textId="77777777" w:rsidR="006D7733" w:rsidRPr="00102746" w:rsidRDefault="006D7733" w:rsidP="006D7733">
      <w:pPr>
        <w:numPr>
          <w:ilvl w:val="1"/>
          <w:numId w:val="24"/>
        </w:numPr>
        <w:tabs>
          <w:tab w:val="left" w:pos="-142"/>
          <w:tab w:val="left" w:pos="0"/>
          <w:tab w:val="left" w:pos="142"/>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lastRenderedPageBreak/>
        <w:t xml:space="preserve">Užsakovui sutikus su subteikėjo pakeitimu ar naujo subteikėjo pasitelkimu, šalys raštu sudaro susitarimą dėl subteikėjo pakeitimo ar naujo subteikėjo pasitelkimo. Šis susitarimas tampa neatskiriama Sutarties dalimi. </w:t>
      </w:r>
    </w:p>
    <w:p w14:paraId="57B07EB7" w14:textId="77777777" w:rsidR="006D7733" w:rsidRPr="00102746" w:rsidRDefault="006D7733" w:rsidP="006D7733">
      <w:pPr>
        <w:numPr>
          <w:ilvl w:val="1"/>
          <w:numId w:val="24"/>
        </w:numPr>
        <w:tabs>
          <w:tab w:val="left" w:pos="-142"/>
          <w:tab w:val="left" w:pos="0"/>
          <w:tab w:val="left" w:pos="142"/>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Užsakovas su subteikėju gali atsiskaityti tiesiogiai, jeigu tai numatyta Specialiosiose sąlygose. Tiesioginio atsiskaitymo sąlygos ir tvarka aptariami Užsakovo, Teikėjo ir subteikėjo pasirašomame trišaliame susitarime.</w:t>
      </w:r>
    </w:p>
    <w:p w14:paraId="28FA0C8C" w14:textId="77777777" w:rsidR="006D7733" w:rsidRPr="00102746" w:rsidRDefault="006D7733" w:rsidP="006D7733">
      <w:pPr>
        <w:tabs>
          <w:tab w:val="left" w:pos="-142"/>
          <w:tab w:val="left" w:pos="0"/>
          <w:tab w:val="left" w:pos="142"/>
          <w:tab w:val="left" w:pos="993"/>
          <w:tab w:val="left" w:pos="1276"/>
          <w:tab w:val="left" w:pos="1418"/>
        </w:tabs>
        <w:spacing w:after="0" w:line="240" w:lineRule="auto"/>
        <w:ind w:left="57" w:right="57"/>
        <w:contextualSpacing/>
        <w:jc w:val="both"/>
        <w:rPr>
          <w:rFonts w:ascii="Verdana" w:hAnsi="Verdana"/>
          <w:sz w:val="20"/>
          <w:szCs w:val="20"/>
        </w:rPr>
      </w:pPr>
    </w:p>
    <w:p w14:paraId="1BC01713"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SUTARTINIŲ PRIEVOLIŲ ĮVYKDYMO UŽTIKRINIMAS</w:t>
      </w:r>
    </w:p>
    <w:p w14:paraId="334200EE" w14:textId="77777777" w:rsidR="006D7733" w:rsidRPr="00102746" w:rsidRDefault="006D7733" w:rsidP="006D7733">
      <w:pPr>
        <w:tabs>
          <w:tab w:val="left" w:pos="993"/>
          <w:tab w:val="left" w:pos="1276"/>
          <w:tab w:val="left" w:pos="1418"/>
        </w:tabs>
        <w:spacing w:after="0" w:line="240" w:lineRule="auto"/>
        <w:ind w:left="57" w:right="57" w:firstLine="709"/>
        <w:jc w:val="center"/>
        <w:rPr>
          <w:rFonts w:ascii="Verdana" w:hAnsi="Verdana"/>
          <w:bCs/>
          <w:sz w:val="20"/>
          <w:szCs w:val="20"/>
        </w:rPr>
      </w:pPr>
    </w:p>
    <w:p w14:paraId="062A79D0"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Teikėjo sutartinių prievolių įvykdymo užtikrinimo (toliau – Sutarties įvykdymo užtikrinimas) būdas ir dydis nustatomi Specialiosiose sąlygose.</w:t>
      </w:r>
    </w:p>
    <w:p w14:paraId="268FE1C1"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Teikėjo sutartinių įsipareigojimų įvykdymas užtikrinamas banko garantija arba draudimo bendrovės laidavimo raštu:</w:t>
      </w:r>
    </w:p>
    <w:p w14:paraId="78D45DA3" w14:textId="77777777" w:rsidR="006D7733" w:rsidRPr="00102746" w:rsidRDefault="006D7733" w:rsidP="006D7733">
      <w:pPr>
        <w:numPr>
          <w:ilvl w:val="2"/>
          <w:numId w:val="24"/>
        </w:numPr>
        <w:tabs>
          <w:tab w:val="left" w:pos="993"/>
          <w:tab w:val="left" w:pos="1276"/>
          <w:tab w:val="left" w:pos="1418"/>
          <w:tab w:val="left" w:pos="1701"/>
        </w:tabs>
        <w:spacing w:after="0" w:line="240" w:lineRule="auto"/>
        <w:ind w:left="57" w:right="57" w:firstLine="709"/>
        <w:jc w:val="both"/>
        <w:rPr>
          <w:rFonts w:ascii="Verdana" w:hAnsi="Verdana"/>
          <w:sz w:val="20"/>
          <w:szCs w:val="20"/>
        </w:rPr>
      </w:pPr>
      <w:r w:rsidRPr="00102746">
        <w:rPr>
          <w:rFonts w:ascii="Verdana" w:hAnsi="Verdana"/>
          <w:sz w:val="20"/>
          <w:szCs w:val="20"/>
        </w:rPr>
        <w:t>banko garantijos ar draudimo bendrovės laidavimo galiojimo trukmė negali būti trumpesnė už Sutarties galiojimo trukmę. Pratęsus Teikėjo</w:t>
      </w:r>
      <w:r w:rsidRPr="00102746">
        <w:rPr>
          <w:rFonts w:ascii="Verdana" w:hAnsi="Verdana"/>
          <w:i/>
          <w:sz w:val="20"/>
          <w:szCs w:val="20"/>
        </w:rPr>
        <w:t xml:space="preserve"> </w:t>
      </w:r>
      <w:r w:rsidRPr="00102746">
        <w:rPr>
          <w:rFonts w:ascii="Verdana" w:hAnsi="Verdana"/>
          <w:sz w:val="20"/>
          <w:szCs w:val="20"/>
        </w:rPr>
        <w:t>sutartinių įsipareigojimų įvykdymo terminą, atitinkamai turi būti pratęstas ir banko garantijos ar draudimo bendrovės laidavimo galiojimo terminas. Teikėjas turi užtikrinti, kad pratęsiant banko garantijos ar draudimo bendrovės laidavimo terminą neatsirastų laikotarpis, per kurį Teikėjo</w:t>
      </w:r>
      <w:r w:rsidRPr="00102746">
        <w:rPr>
          <w:rFonts w:ascii="Verdana" w:hAnsi="Verdana"/>
          <w:i/>
          <w:sz w:val="20"/>
          <w:szCs w:val="20"/>
        </w:rPr>
        <w:t xml:space="preserve"> </w:t>
      </w:r>
      <w:r w:rsidRPr="00102746">
        <w:rPr>
          <w:rFonts w:ascii="Verdana" w:hAnsi="Verdana"/>
          <w:sz w:val="20"/>
          <w:szCs w:val="20"/>
        </w:rPr>
        <w:t>prievolių vykdymas būtų neužtikrintas;</w:t>
      </w:r>
    </w:p>
    <w:p w14:paraId="06191CB8" w14:textId="77777777" w:rsidR="006D7733" w:rsidRPr="00102746" w:rsidRDefault="006D7733" w:rsidP="006D7733">
      <w:pPr>
        <w:numPr>
          <w:ilvl w:val="2"/>
          <w:numId w:val="24"/>
        </w:numPr>
        <w:tabs>
          <w:tab w:val="left" w:pos="993"/>
          <w:tab w:val="left" w:pos="1276"/>
          <w:tab w:val="left" w:pos="1418"/>
          <w:tab w:val="left" w:pos="1701"/>
        </w:tabs>
        <w:spacing w:after="0" w:line="240" w:lineRule="auto"/>
        <w:ind w:left="57" w:right="57" w:firstLine="709"/>
        <w:jc w:val="both"/>
        <w:rPr>
          <w:rFonts w:ascii="Verdana" w:hAnsi="Verdana"/>
          <w:sz w:val="20"/>
          <w:szCs w:val="20"/>
        </w:rPr>
      </w:pPr>
      <w:r w:rsidRPr="00102746">
        <w:rPr>
          <w:rFonts w:ascii="Verdana" w:hAnsi="Verdana"/>
          <w:sz w:val="20"/>
          <w:szCs w:val="20"/>
        </w:rPr>
        <w:t>Teikėjas turi pristatyti Užsakovui banko garantiją ar draudimo bendrovės laidavimo raštą per 5 (penkias) darbo dienas nuo Sutarties pasirašymo, jei Specialiosiose sąlygose nenumatyta kitaip;</w:t>
      </w:r>
    </w:p>
    <w:p w14:paraId="0C6F84E8" w14:textId="77777777" w:rsidR="006D7733" w:rsidRPr="00102746" w:rsidRDefault="006D7733" w:rsidP="006D7733">
      <w:pPr>
        <w:tabs>
          <w:tab w:val="left" w:pos="993"/>
          <w:tab w:val="left" w:pos="1276"/>
          <w:tab w:val="left" w:pos="1418"/>
          <w:tab w:val="left" w:pos="1701"/>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11.2.3. banko garantija ar draudimo bendrovės laidavimo raštas Teikėjui grąžinamas ne vėliau kaip per 10 (dešimt) kalendorinių dienų nuo Paslaugų perdavimo–priėmimo akto pasirašymo, gavus rašytinį Teikėjo prašymą, jei Specialiosiose sąlygose nenumatyta kitaip.</w:t>
      </w:r>
    </w:p>
    <w:p w14:paraId="2D4A6564" w14:textId="77777777" w:rsidR="006D7733" w:rsidRPr="00102746" w:rsidRDefault="006D7733" w:rsidP="006D7733">
      <w:pPr>
        <w:numPr>
          <w:ilvl w:val="1"/>
          <w:numId w:val="24"/>
        </w:numPr>
        <w:tabs>
          <w:tab w:val="left" w:pos="993"/>
          <w:tab w:val="left" w:pos="1276"/>
          <w:tab w:val="left" w:pos="1418"/>
          <w:tab w:val="left" w:pos="1701"/>
        </w:tabs>
        <w:spacing w:after="0" w:line="240" w:lineRule="auto"/>
        <w:ind w:left="57" w:right="57" w:firstLine="709"/>
        <w:jc w:val="both"/>
        <w:rPr>
          <w:rFonts w:ascii="Verdana" w:hAnsi="Verdana"/>
          <w:sz w:val="20"/>
          <w:szCs w:val="20"/>
        </w:rPr>
      </w:pPr>
      <w:r w:rsidRPr="00102746">
        <w:rPr>
          <w:rFonts w:ascii="Verdana" w:hAnsi="Verdana"/>
          <w:sz w:val="20"/>
          <w:szCs w:val="20"/>
        </w:rPr>
        <w:t>Jei šalių sutartinių įsipareigojimų įvykdymas užtikrinamas netesybomis:</w:t>
      </w:r>
    </w:p>
    <w:p w14:paraId="1A206E25" w14:textId="77777777" w:rsidR="006D7733" w:rsidRPr="00102746" w:rsidRDefault="006D7733" w:rsidP="006D7733">
      <w:pPr>
        <w:numPr>
          <w:ilvl w:val="2"/>
          <w:numId w:val="24"/>
        </w:numPr>
        <w:tabs>
          <w:tab w:val="left" w:pos="993"/>
          <w:tab w:val="left" w:pos="1276"/>
          <w:tab w:val="left" w:pos="1418"/>
          <w:tab w:val="left" w:pos="1560"/>
          <w:tab w:val="left" w:pos="1843"/>
        </w:tabs>
        <w:spacing w:after="0" w:line="240" w:lineRule="auto"/>
        <w:ind w:left="57" w:right="57" w:firstLine="709"/>
        <w:jc w:val="both"/>
        <w:rPr>
          <w:rFonts w:ascii="Verdana" w:hAnsi="Verdana"/>
          <w:sz w:val="20"/>
          <w:szCs w:val="20"/>
        </w:rPr>
      </w:pPr>
      <w:r w:rsidRPr="00102746">
        <w:rPr>
          <w:rFonts w:ascii="Verdana" w:hAnsi="Verdana"/>
          <w:sz w:val="20"/>
          <w:szCs w:val="20"/>
        </w:rPr>
        <w:t>jeigu Teikėjas vėluoja suteikti Paslaugas per Sutartyje nustatytą terminą ir (arba) ištaisyti Paslaugų trūkumus per Užsakovo nurodytą terminą, jis Užsakovui už kiekvieną uždelstą dieną moka 0,04 procento dydžio delspinigius, skaičiuojamus nuo bendros Sutarties sumos (su PVM), jei Specialiosiose sąlygose nenumatyta kitaip;</w:t>
      </w:r>
    </w:p>
    <w:p w14:paraId="692E397C" w14:textId="77777777" w:rsidR="006D7733" w:rsidRDefault="006D7733" w:rsidP="006D7733">
      <w:pPr>
        <w:numPr>
          <w:ilvl w:val="2"/>
          <w:numId w:val="24"/>
        </w:numPr>
        <w:tabs>
          <w:tab w:val="left" w:pos="993"/>
          <w:tab w:val="left" w:pos="1276"/>
          <w:tab w:val="left" w:pos="1418"/>
          <w:tab w:val="left" w:pos="1560"/>
          <w:tab w:val="left" w:pos="1843"/>
        </w:tabs>
        <w:spacing w:after="0" w:line="240" w:lineRule="auto"/>
        <w:ind w:left="57" w:right="57" w:firstLine="709"/>
        <w:jc w:val="both"/>
        <w:rPr>
          <w:rFonts w:ascii="Verdana" w:hAnsi="Verdana"/>
          <w:sz w:val="20"/>
          <w:szCs w:val="20"/>
        </w:rPr>
      </w:pPr>
      <w:r w:rsidRPr="00102746">
        <w:rPr>
          <w:rFonts w:ascii="Verdana" w:hAnsi="Verdana"/>
          <w:sz w:val="20"/>
          <w:szCs w:val="20"/>
        </w:rPr>
        <w:t>jeigu Užsakovas vėluoja atsiskaityti už tinkamai ir laiku suteiktas Paslaugas, jis Teikėjui už kiekvieną uždelstą dieną moka 0,04 procento</w:t>
      </w:r>
      <w:r w:rsidRPr="00102746" w:rsidDel="00150189">
        <w:rPr>
          <w:rFonts w:ascii="Verdana" w:hAnsi="Verdana"/>
          <w:sz w:val="20"/>
          <w:szCs w:val="20"/>
        </w:rPr>
        <w:t xml:space="preserve"> </w:t>
      </w:r>
      <w:r w:rsidRPr="00102746">
        <w:rPr>
          <w:rFonts w:ascii="Verdana" w:hAnsi="Verdana"/>
          <w:sz w:val="20"/>
          <w:szCs w:val="20"/>
        </w:rPr>
        <w:t>dydžio delspinigius, skaičiuojamus nuo vėluojamos sumokėti sumos (su PVM), jei Specialiosiose sąlygose nenumatyta kitaip.</w:t>
      </w:r>
    </w:p>
    <w:p w14:paraId="2D604528" w14:textId="77777777" w:rsidR="006D7733" w:rsidRPr="00102746" w:rsidRDefault="006D7733" w:rsidP="006D7733">
      <w:pPr>
        <w:tabs>
          <w:tab w:val="left" w:pos="993"/>
          <w:tab w:val="left" w:pos="1276"/>
          <w:tab w:val="left" w:pos="1418"/>
          <w:tab w:val="left" w:pos="1560"/>
          <w:tab w:val="left" w:pos="1843"/>
        </w:tabs>
        <w:spacing w:after="0" w:line="240" w:lineRule="auto"/>
        <w:ind w:left="766" w:right="57"/>
        <w:jc w:val="both"/>
        <w:rPr>
          <w:rFonts w:ascii="Verdana" w:hAnsi="Verdana"/>
          <w:sz w:val="20"/>
          <w:szCs w:val="20"/>
        </w:rPr>
      </w:pPr>
    </w:p>
    <w:p w14:paraId="6149D3B7"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ŠALIŲ ATSAKOMYBĖ</w:t>
      </w:r>
    </w:p>
    <w:p w14:paraId="684BF88E" w14:textId="77777777" w:rsidR="006D7733" w:rsidRPr="00102746" w:rsidRDefault="006D7733" w:rsidP="006D7733">
      <w:pPr>
        <w:tabs>
          <w:tab w:val="left" w:pos="993"/>
          <w:tab w:val="left" w:pos="1276"/>
          <w:tab w:val="left" w:pos="1418"/>
        </w:tabs>
        <w:spacing w:after="0" w:line="240" w:lineRule="auto"/>
        <w:ind w:left="57" w:right="57" w:firstLine="709"/>
        <w:jc w:val="center"/>
        <w:rPr>
          <w:rFonts w:ascii="Verdana" w:hAnsi="Verdana"/>
          <w:bCs/>
          <w:sz w:val="20"/>
          <w:szCs w:val="20"/>
        </w:rPr>
      </w:pPr>
    </w:p>
    <w:p w14:paraId="458B6110"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0F1777DC"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Pasinaudojimas Sutarties įvykdymo užtikrinimu ir (arba) netesybų (baudų, delspinigių) sumokėjimas neatleidžia šalių nuo prievolių pagal Sutartį tinkamo įvykdymo. </w:t>
      </w:r>
    </w:p>
    <w:p w14:paraId="125DEC9F" w14:textId="77777777" w:rsidR="006D7733"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Užsakovas turi teisę vienašališkai išskaičiuoti netesybas (baudas, delspinigius) iš bet kokių Teikėjui atliekamų mokėjimų.</w:t>
      </w:r>
    </w:p>
    <w:p w14:paraId="384B3DFE" w14:textId="77777777" w:rsidR="006D7733" w:rsidRPr="00102746" w:rsidRDefault="006D7733" w:rsidP="006D7733">
      <w:pPr>
        <w:tabs>
          <w:tab w:val="left" w:pos="993"/>
          <w:tab w:val="left" w:pos="1276"/>
          <w:tab w:val="left" w:pos="1418"/>
        </w:tabs>
        <w:spacing w:after="0" w:line="240" w:lineRule="auto"/>
        <w:ind w:left="766" w:right="57"/>
        <w:jc w:val="both"/>
        <w:rPr>
          <w:rFonts w:ascii="Verdana" w:hAnsi="Verdana"/>
          <w:sz w:val="20"/>
          <w:szCs w:val="20"/>
        </w:rPr>
      </w:pPr>
    </w:p>
    <w:p w14:paraId="399615E3"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NENUGALIMOS JĖGOS (</w:t>
      </w:r>
      <w:r w:rsidRPr="00102746">
        <w:rPr>
          <w:rFonts w:ascii="Verdana" w:hAnsi="Verdana"/>
          <w:b/>
          <w:i/>
          <w:sz w:val="20"/>
          <w:szCs w:val="20"/>
        </w:rPr>
        <w:t>FORCE MAJEURE</w:t>
      </w:r>
      <w:r w:rsidRPr="00102746">
        <w:rPr>
          <w:rFonts w:ascii="Verdana" w:hAnsi="Verdana"/>
          <w:b/>
          <w:sz w:val="20"/>
          <w:szCs w:val="20"/>
        </w:rPr>
        <w:t>) APLINKYBĖS</w:t>
      </w:r>
    </w:p>
    <w:p w14:paraId="4DD26C6C"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1C96459A"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102746">
        <w:rPr>
          <w:rFonts w:ascii="Verdana" w:hAnsi="Verdana"/>
          <w:i/>
          <w:sz w:val="20"/>
          <w:szCs w:val="20"/>
        </w:rPr>
        <w:t>force majeure</w:t>
      </w:r>
      <w:r w:rsidRPr="00102746">
        <w:rPr>
          <w:rFonts w:ascii="Verdana" w:hAnsi="Verdana"/>
          <w:sz w:val="20"/>
          <w:szCs w:val="20"/>
        </w:rPr>
        <w:t>).</w:t>
      </w:r>
    </w:p>
    <w:p w14:paraId="4BF8DAAB"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Nenugalimos jėgos aplinkybėmis laikomos aplinkybės, nurodytos Lietuvos Respublikos civilinio kodekso 6.212 straipsnyje ir Atleidimo nuo atsakomybės esant nenugalimos jėgos </w:t>
      </w:r>
      <w:r w:rsidRPr="00102746">
        <w:rPr>
          <w:rFonts w:ascii="Verdana" w:hAnsi="Verdana"/>
          <w:i/>
          <w:iCs/>
          <w:sz w:val="20"/>
          <w:szCs w:val="20"/>
        </w:rPr>
        <w:t xml:space="preserve">(force majeure) </w:t>
      </w:r>
      <w:r w:rsidRPr="00102746">
        <w:rPr>
          <w:rFonts w:ascii="Verdana" w:hAnsi="Verdana"/>
          <w:sz w:val="20"/>
          <w:szCs w:val="20"/>
        </w:rPr>
        <w:t>aplinkybėms taisyklėse, patvirtintose Lietuvos Respublikos Vyriausybės 1996 m. liepos 15 d. nutarimu Nr. 840 „Dėl Atleidimo nuo atsakomybės esant nenugalimos jėgos (</w:t>
      </w:r>
      <w:r w:rsidRPr="00102746">
        <w:rPr>
          <w:rFonts w:ascii="Verdana" w:hAnsi="Verdana"/>
          <w:i/>
          <w:sz w:val="20"/>
          <w:szCs w:val="20"/>
        </w:rPr>
        <w:t>force majeure</w:t>
      </w:r>
      <w:r w:rsidRPr="00102746">
        <w:rPr>
          <w:rFonts w:ascii="Verdana" w:hAnsi="Verdana"/>
          <w:sz w:val="20"/>
          <w:szCs w:val="20"/>
        </w:rPr>
        <w:t xml:space="preserve">) aplinkybėms taisyklių patvirtinimo“. Nustatydamos nenugalimos jėgos aplinkybes šalys vadovaujasi Lietuvos Respublikos Vyriausybės 1997 m. </w:t>
      </w:r>
      <w:r w:rsidRPr="00102746">
        <w:rPr>
          <w:rFonts w:ascii="Verdana" w:hAnsi="Verdana"/>
          <w:sz w:val="20"/>
          <w:szCs w:val="20"/>
        </w:rPr>
        <w:lastRenderedPageBreak/>
        <w:t xml:space="preserve">kovo 13 d. nutarimu Nr. 222 „Dėl Nenugalimos jėgos </w:t>
      </w:r>
      <w:r w:rsidRPr="00102746">
        <w:rPr>
          <w:rFonts w:ascii="Verdana" w:hAnsi="Verdana"/>
          <w:i/>
          <w:iCs/>
          <w:sz w:val="20"/>
          <w:szCs w:val="20"/>
        </w:rPr>
        <w:t xml:space="preserve">(force majeure) </w:t>
      </w:r>
      <w:r w:rsidRPr="00102746">
        <w:rPr>
          <w:rFonts w:ascii="Verdana" w:hAnsi="Verdana"/>
          <w:sz w:val="20"/>
          <w:szCs w:val="20"/>
        </w:rPr>
        <w:t>aplinkybes liudijančių pažymų išdavimo tvarkos aprašo patvirtinimo“.</w:t>
      </w:r>
    </w:p>
    <w:p w14:paraId="24E9B507"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34D29E64"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Nenugalimos jėgos aplinkybėms pasibaigus, toliau vykdomi Sutartyje numatyti šalių įsipareigojimai, jei šalys nesusitarta kitaip.</w:t>
      </w:r>
    </w:p>
    <w:p w14:paraId="0F133BCC"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Jeigu nenugalimos jėgos aplinkybės ir jų padariniai tęsiasi ilgiau negu 3 (tris) mėnesius, kiekviena šalis turi teisę atsisakyti vykdyti savo įsipareigojimus ir nutraukti Sutartį.</w:t>
      </w:r>
    </w:p>
    <w:p w14:paraId="6FE9AFF0"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730F782E"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SUTARTIES GALIOJIMAS, KEITIMAS, SUSTABDYMAS IR NUTRAUKIMAS</w:t>
      </w:r>
    </w:p>
    <w:p w14:paraId="33826F6D"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2DF98609"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Sutartis įsigalioja nuo jos pasirašymo ir Teikėjo Sutarties įvykdymo užtikrinimo pateikimo Užsakovui (jei tai numatyta Specialiosiose sąlygose) dienos ir galioja iki visiško įsipareigojimų įvykdymo. Paslaugų teikimo terminas negali trukti ilgiau, negu nustatyta Specialiosiose sąlygose.</w:t>
      </w:r>
    </w:p>
    <w:p w14:paraId="5897CE27"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Sutarties sąlygos Sutarties galiojimo laikotarpiu gali būti keičiamos </w:t>
      </w:r>
      <w:r w:rsidRPr="006D1815">
        <w:rPr>
          <w:rFonts w:ascii="Verdana" w:hAnsi="Verdana"/>
          <w:sz w:val="20"/>
          <w:szCs w:val="20"/>
        </w:rPr>
        <w:t>Lietuvos Respublikos viešųjų pirkimų, atliekamų gynybos ir saugumo srityje, įstatym</w:t>
      </w:r>
      <w:r>
        <w:rPr>
          <w:rFonts w:ascii="Verdana" w:hAnsi="Verdana"/>
          <w:sz w:val="20"/>
          <w:szCs w:val="20"/>
        </w:rPr>
        <w:t>o</w:t>
      </w:r>
      <w:r w:rsidRPr="0097230A">
        <w:rPr>
          <w:rFonts w:ascii="Verdana" w:hAnsi="Verdana"/>
          <w:sz w:val="20"/>
          <w:szCs w:val="20"/>
        </w:rPr>
        <w:t xml:space="preserve"> </w:t>
      </w:r>
      <w:r w:rsidRPr="00C117B7">
        <w:rPr>
          <w:rFonts w:ascii="Verdana" w:hAnsi="Verdana"/>
          <w:sz w:val="20"/>
          <w:szCs w:val="20"/>
        </w:rPr>
        <w:t xml:space="preserve">53 </w:t>
      </w:r>
      <w:r w:rsidRPr="00102746">
        <w:rPr>
          <w:rFonts w:ascii="Verdana" w:hAnsi="Verdana"/>
          <w:sz w:val="20"/>
          <w:szCs w:val="20"/>
        </w:rPr>
        <w:t>straipsnyje ir Sutartyje nustatytais atvejais.</w:t>
      </w:r>
    </w:p>
    <w:p w14:paraId="52CC8190"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Sutarties keitimas galioja tik tuo atveju, jeigu sudaromas rašytiniu Sutarties šalių susitarimu. Šalių susitarimai dėl Sutarties keitimo tampa neatskiriama Sutarties dalimi. </w:t>
      </w:r>
    </w:p>
    <w:p w14:paraId="0A935186" w14:textId="77777777" w:rsidR="006D7733" w:rsidRPr="00102746" w:rsidRDefault="006D7733" w:rsidP="006D7733">
      <w:pPr>
        <w:numPr>
          <w:ilvl w:val="1"/>
          <w:numId w:val="24"/>
        </w:numPr>
        <w:spacing w:after="0" w:line="240" w:lineRule="auto"/>
        <w:ind w:left="57" w:right="57" w:firstLine="709"/>
        <w:contextualSpacing/>
        <w:rPr>
          <w:rFonts w:ascii="Verdana" w:hAnsi="Verdana"/>
          <w:sz w:val="20"/>
          <w:szCs w:val="20"/>
        </w:rPr>
      </w:pPr>
      <w:r w:rsidRPr="00102746">
        <w:rPr>
          <w:rFonts w:ascii="Verdana" w:hAnsi="Verdana"/>
          <w:sz w:val="20"/>
          <w:szCs w:val="20"/>
        </w:rPr>
        <w:t>Sutarties vykdymas stabdomas šiais atvejais:</w:t>
      </w:r>
    </w:p>
    <w:p w14:paraId="50AB3DD9"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Esant 13 skyriuje numatytoms aplinkybėms „Nenugalimos jėgos (force majeure) aplinkybės“ – Sutarties vykdymo terminai stabdomi nuo kliūties atsiradimo momento arba jeigu apie ją nėra laiku pranešta, nuo pranešimo momento ir atnaujinami kai minėtos aplinkybės nebetrukdo vykdyti Sutarties;</w:t>
      </w:r>
    </w:p>
    <w:p w14:paraId="54708233"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Kitais Sutarties Specialiosiose sąlygose numatytais atvejais. </w:t>
      </w:r>
    </w:p>
    <w:p w14:paraId="7B3FCC98" w14:textId="77777777" w:rsidR="006D7733" w:rsidRPr="00102746" w:rsidRDefault="006D7733" w:rsidP="006D7733">
      <w:pPr>
        <w:numPr>
          <w:ilvl w:val="1"/>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5998DCE7"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Sutartis gali būti nutraukta:</w:t>
      </w:r>
    </w:p>
    <w:p w14:paraId="585F6328"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rašytiniu abiejų šalių susitarimu; </w:t>
      </w:r>
    </w:p>
    <w:p w14:paraId="5E6BDC2E"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Teikėjui, jeigu:</w:t>
      </w:r>
    </w:p>
    <w:p w14:paraId="6AEACB11" w14:textId="77777777" w:rsidR="006D7733" w:rsidRPr="00102746" w:rsidRDefault="006D7733" w:rsidP="006D7733">
      <w:pPr>
        <w:numPr>
          <w:ilvl w:val="3"/>
          <w:numId w:val="24"/>
        </w:numPr>
        <w:tabs>
          <w:tab w:val="left" w:pos="993"/>
          <w:tab w:val="left" w:pos="1276"/>
          <w:tab w:val="left" w:pos="1418"/>
          <w:tab w:val="left" w:pos="1560"/>
          <w:tab w:val="left" w:pos="1843"/>
          <w:tab w:val="left" w:pos="1985"/>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Teikėjas nesuteikia visų Paslaugų ar jų dalies per Sutartyje nurodytą terminą; </w:t>
      </w:r>
    </w:p>
    <w:p w14:paraId="4C7D3CC4" w14:textId="77777777" w:rsidR="006D7733" w:rsidRPr="00102746" w:rsidRDefault="006D7733" w:rsidP="006D7733">
      <w:pPr>
        <w:numPr>
          <w:ilvl w:val="3"/>
          <w:numId w:val="24"/>
        </w:numPr>
        <w:tabs>
          <w:tab w:val="left" w:pos="993"/>
          <w:tab w:val="left" w:pos="1276"/>
          <w:tab w:val="left" w:pos="1418"/>
          <w:tab w:val="left" w:pos="1560"/>
          <w:tab w:val="left" w:pos="1843"/>
          <w:tab w:val="left" w:pos="1985"/>
        </w:tabs>
        <w:spacing w:after="0" w:line="240" w:lineRule="auto"/>
        <w:ind w:left="57" w:right="57" w:firstLine="709"/>
        <w:jc w:val="both"/>
        <w:rPr>
          <w:rFonts w:ascii="Verdana" w:hAnsi="Verdana"/>
          <w:sz w:val="20"/>
          <w:szCs w:val="20"/>
        </w:rPr>
      </w:pPr>
      <w:r w:rsidRPr="00102746">
        <w:rPr>
          <w:rFonts w:ascii="Verdana" w:hAnsi="Verdana"/>
          <w:sz w:val="20"/>
          <w:szCs w:val="20"/>
        </w:rPr>
        <w:t>Sutartis buvo pakeista pažeidžiant Viešųjų pirkimų, atliekamų gynybos ir saugumo srityje, įstatymo 53 straipsnio nuostatas;</w:t>
      </w:r>
    </w:p>
    <w:p w14:paraId="7B911320" w14:textId="77777777" w:rsidR="006D7733" w:rsidRPr="00102746" w:rsidRDefault="006D7733" w:rsidP="006D7733">
      <w:pPr>
        <w:tabs>
          <w:tab w:val="left" w:pos="567"/>
        </w:tabs>
        <w:spacing w:after="0" w:line="240" w:lineRule="auto"/>
        <w:ind w:left="57" w:right="57"/>
        <w:jc w:val="both"/>
        <w:rPr>
          <w:rFonts w:ascii="Verdana" w:eastAsia="Times New Roman" w:hAnsi="Verdana"/>
          <w:color w:val="000000"/>
          <w:sz w:val="20"/>
          <w:szCs w:val="20"/>
          <w:lang w:eastAsia="lt-LT"/>
        </w:rPr>
      </w:pPr>
      <w:r w:rsidRPr="06D853DD">
        <w:rPr>
          <w:rFonts w:ascii="Verdana" w:eastAsia="Times New Roman" w:hAnsi="Verdana"/>
          <w:color w:val="0C152A" w:themeColor="text1"/>
          <w:sz w:val="20"/>
          <w:szCs w:val="20"/>
          <w:lang w:eastAsia="lt-LT"/>
        </w:rPr>
        <w:t xml:space="preserve">          14.6.2.3.paaiškėjo, kad su teikėju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2009/81/ES;</w:t>
      </w:r>
    </w:p>
    <w:p w14:paraId="0797B05C" w14:textId="77777777" w:rsidR="006D7733" w:rsidRPr="00102746" w:rsidRDefault="006D7733" w:rsidP="006D7733">
      <w:pPr>
        <w:tabs>
          <w:tab w:val="left" w:pos="567"/>
          <w:tab w:val="left" w:pos="993"/>
          <w:tab w:val="left" w:pos="1276"/>
          <w:tab w:val="left" w:pos="1418"/>
          <w:tab w:val="left" w:pos="1560"/>
          <w:tab w:val="left" w:pos="1843"/>
          <w:tab w:val="left" w:pos="1985"/>
        </w:tabs>
        <w:spacing w:after="0" w:line="240" w:lineRule="auto"/>
        <w:ind w:left="57" w:right="57"/>
        <w:jc w:val="both"/>
        <w:rPr>
          <w:rFonts w:ascii="Verdana" w:eastAsia="Times New Roman" w:hAnsi="Verdana"/>
          <w:color w:val="000000"/>
          <w:sz w:val="20"/>
          <w:szCs w:val="20"/>
          <w:lang w:eastAsia="lt-LT"/>
        </w:rPr>
      </w:pPr>
      <w:r w:rsidRPr="00102746">
        <w:rPr>
          <w:rFonts w:ascii="Verdana" w:hAnsi="Verdana"/>
          <w:sz w:val="20"/>
          <w:szCs w:val="20"/>
        </w:rPr>
        <w:t xml:space="preserve"> </w:t>
      </w:r>
      <w:r w:rsidRPr="00102746">
        <w:rPr>
          <w:rFonts w:ascii="Verdana" w:eastAsia="Times New Roman" w:hAnsi="Verdana"/>
          <w:color w:val="000000"/>
          <w:sz w:val="20"/>
          <w:szCs w:val="20"/>
          <w:lang w:eastAsia="lt-LT"/>
        </w:rPr>
        <w:t xml:space="preserve">         14.6.2.4.paaiškėjo šio įstatymo 33 straipsnio 9 dalyje, 40 straipsnio 9 dalyje nurodytos aplinkybės.</w:t>
      </w:r>
    </w:p>
    <w:p w14:paraId="6155651A" w14:textId="77777777" w:rsidR="006D7733" w:rsidRPr="00102746" w:rsidRDefault="006D7733" w:rsidP="006D7733">
      <w:pPr>
        <w:tabs>
          <w:tab w:val="left" w:pos="567"/>
          <w:tab w:val="left" w:pos="993"/>
          <w:tab w:val="left" w:pos="1276"/>
          <w:tab w:val="left" w:pos="1418"/>
          <w:tab w:val="left" w:pos="1560"/>
          <w:tab w:val="left" w:pos="1843"/>
          <w:tab w:val="left" w:pos="1985"/>
        </w:tabs>
        <w:spacing w:after="0" w:line="240" w:lineRule="auto"/>
        <w:ind w:right="57"/>
        <w:jc w:val="both"/>
        <w:rPr>
          <w:rFonts w:ascii="Verdana" w:hAnsi="Verdana"/>
          <w:sz w:val="20"/>
          <w:szCs w:val="20"/>
        </w:rPr>
      </w:pPr>
      <w:r>
        <w:rPr>
          <w:rFonts w:ascii="Verdana" w:hAnsi="Verdana"/>
          <w:sz w:val="20"/>
          <w:szCs w:val="20"/>
        </w:rPr>
        <w:t xml:space="preserve">           </w:t>
      </w:r>
      <w:r>
        <w:rPr>
          <w:rFonts w:ascii="Verdana" w:hAnsi="Verdana"/>
          <w:sz w:val="20"/>
          <w:szCs w:val="20"/>
          <w:lang w:val="en-US"/>
        </w:rPr>
        <w:t xml:space="preserve">14.6.2.5. </w:t>
      </w:r>
      <w:r w:rsidRPr="00102746">
        <w:rPr>
          <w:rFonts w:ascii="Verdana" w:hAnsi="Verdana"/>
          <w:sz w:val="20"/>
          <w:szCs w:val="20"/>
        </w:rPr>
        <w:t>Teikėjas padaro esminį Sutarties pažeidimą, nurodytą Specialiųjų sąlygų 4 skyriuje</w:t>
      </w:r>
      <w:r>
        <w:rPr>
          <w:rFonts w:ascii="Verdana" w:hAnsi="Verdana"/>
          <w:sz w:val="20"/>
          <w:szCs w:val="20"/>
        </w:rPr>
        <w:t>.</w:t>
      </w:r>
    </w:p>
    <w:p w14:paraId="241492AE" w14:textId="77777777" w:rsidR="006D7733" w:rsidRPr="00102746" w:rsidRDefault="006D7733" w:rsidP="006D7733">
      <w:pPr>
        <w:numPr>
          <w:ilvl w:val="2"/>
          <w:numId w:val="24"/>
        </w:numPr>
        <w:tabs>
          <w:tab w:val="left" w:pos="993"/>
          <w:tab w:val="left" w:pos="1276"/>
          <w:tab w:val="left" w:pos="1418"/>
          <w:tab w:val="left" w:pos="1560"/>
          <w:tab w:val="left" w:pos="1843"/>
          <w:tab w:val="left" w:pos="1985"/>
        </w:tabs>
        <w:spacing w:after="0" w:line="240" w:lineRule="auto"/>
        <w:ind w:left="57" w:right="57" w:firstLine="709"/>
        <w:jc w:val="both"/>
        <w:rPr>
          <w:rFonts w:ascii="Verdana" w:hAnsi="Verdana"/>
          <w:sz w:val="20"/>
          <w:szCs w:val="20"/>
        </w:rPr>
      </w:pPr>
      <w:r w:rsidRPr="00102746">
        <w:rPr>
          <w:rFonts w:ascii="Verdana" w:hAnsi="Verdana"/>
          <w:sz w:val="20"/>
          <w:szCs w:val="20"/>
        </w:rPr>
        <w:t>vienašališku Teikėjo sprendimu. Nesumažindamas kitų savo teisių gynimo priemonių dėl Sutarties pažeidimo, Teikėjas,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444BD6D5" w14:textId="77777777" w:rsidR="006D7733" w:rsidRPr="00102746" w:rsidRDefault="006D7733" w:rsidP="006D7733">
      <w:pPr>
        <w:numPr>
          <w:ilvl w:val="2"/>
          <w:numId w:val="2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bet kurios iš šalių sprendimu bet kuriuo metu pranešant apie tai kitai Sutarties šaliai raštu prieš 15 (penkiolika) kalendorinių dienų, jeigu kita šalis bankrutuoja, tampa nemoki arba yra likviduojama.</w:t>
      </w:r>
    </w:p>
    <w:p w14:paraId="2C7D7702"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nutraukimas nepanaikina teisės reikalauti, kad būtų atlyginti nuostoliai, atsiradę dėl Sutarties neįvykdymo. Nutraukus Sutartį dėl Bendrųjų sąlygų 14.6.2.1, 14.6.2.2–14.6.2.4 papunkčiuose numatytų aplinkybių, Teikėjas įsipareigoja sumokėti 2 (dviejų) procentų nuo Sutarties vertės (jeigu Specialiosiose sąlygose nenumatytas kitas baudos dydis) dydžio baudą, ir ši bauda laikoma minimaliais neįrodinėtinais Užsakovo dėl Sutarties nutraukimo patirtais nuostoliais. Be to, Užsakovas turi teisę reikalauti atlyginti kitus jo patirtus nuostolius, viršijančius nurodytą baudos dydį.</w:t>
      </w:r>
    </w:p>
    <w:p w14:paraId="644B4218" w14:textId="77777777" w:rsidR="006D7733"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nutraukimo atveju Užsakovas sumoka Teikėjui už faktiškai ir tinkamai suteiktas Paslaugas (jei pagal Sutarties objekto pobūdį pirkimo objektas yra dalus), išskaičiavęs Sutartyje nurodytas netesybas (jeigu jos taikomos pagal Sutartį).</w:t>
      </w:r>
    </w:p>
    <w:p w14:paraId="36337FAA" w14:textId="77777777" w:rsidR="006D7733" w:rsidRPr="00102746" w:rsidRDefault="006D7733" w:rsidP="006D7733">
      <w:pPr>
        <w:tabs>
          <w:tab w:val="left" w:pos="993"/>
          <w:tab w:val="left" w:pos="1276"/>
          <w:tab w:val="left" w:pos="1418"/>
        </w:tabs>
        <w:spacing w:after="0" w:line="240" w:lineRule="auto"/>
        <w:ind w:left="766" w:right="57"/>
        <w:jc w:val="both"/>
        <w:rPr>
          <w:rFonts w:ascii="Verdana" w:hAnsi="Verdana"/>
          <w:sz w:val="20"/>
          <w:szCs w:val="20"/>
        </w:rPr>
      </w:pPr>
    </w:p>
    <w:p w14:paraId="70B57AA4"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KONFIDENCIALUMAS IR ASMENS DUOMENŲ APSAUGA</w:t>
      </w:r>
    </w:p>
    <w:p w14:paraId="7D2ED644"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08DEF61A"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6C93FF9C"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subteikėjai, dalyvaujantys vykdant Sutartį, pasirašytų atskirą konfidencialumo pasižadėjimą. </w:t>
      </w:r>
    </w:p>
    <w:p w14:paraId="04C1FE69"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2149A3A4"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vykdant Sutartį bus tvarkomi asmens duomenys ir Teikėjas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21178579"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įsipareigoja įgyvendinti tinkamas technines, organizacines ir teisines asmens duomenų apsaugos priemones asmens duomenų saugumui užtikrinti. Nurodytos priemonės turi užtikrinti kilusią riziką atitinkantį saugumo lygį.</w:t>
      </w:r>
    </w:p>
    <w:p w14:paraId="1E6843F5"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Be išankstinio rašytinio Užsakovo sutikimo Teikėjas neturi teisės panaudoti jokios Sutarties dalies ar Užsakovo pavadinimo rinkodaros tikslais.</w:t>
      </w:r>
    </w:p>
    <w:p w14:paraId="2103CF0B"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2A2AA5F3"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Neapribojant Sutarties nuostatų dėl teisės į nuostolių atlyginimą ir atsakomybės taikymo, tais atvejais, jeigu Teikėjas pažeidžia taikomų teisės aktų reikalavimus, nustatydamas asmens duomenų tvarkymo tikslus ir priemones, Teikėjas asmens duomenų tvarkymo požiūriu laikytinas asmens duomenų valdytoju  ir tokiu būdu prisiima visą atsakomybę už tokių asmens duomenų tvarkymą.</w:t>
      </w:r>
    </w:p>
    <w:p w14:paraId="412D23A9"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Šio Sutarties skyriaus nuostatos lieka galioti neterminuotai po Sutarties pasibaigimo ar nutraukimo.</w:t>
      </w:r>
    </w:p>
    <w:p w14:paraId="7BBDCFB3"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lang w:val="es-ES_tradnl"/>
        </w:rPr>
      </w:pPr>
    </w:p>
    <w:p w14:paraId="3BD606E8"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GINČŲ SPRENDIMO TVARKA</w:t>
      </w:r>
    </w:p>
    <w:p w14:paraId="1CD3B5F2"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00F7B938"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Visi ginčai ar nesutarimai, galintys kilti dėl Sutarties ir (arba) būti susiję su Sutartimi, sprendžiami derybų būdu. </w:t>
      </w:r>
    </w:p>
    <w:p w14:paraId="3A894494"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Jeigu dėl Sutarties kilusio ginčo nepavyksta išspręsti derybomis, toks ginčas sprendžiamas Lietuvos Respublikos teisme Lietuvos Respublikos įstatymų nustatyta tvarka.</w:t>
      </w:r>
    </w:p>
    <w:p w14:paraId="3F18B430"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31C57340" w14:textId="77777777" w:rsidR="006D7733" w:rsidRPr="00102746" w:rsidRDefault="006D7733" w:rsidP="006D7733">
      <w:pPr>
        <w:numPr>
          <w:ilvl w:val="0"/>
          <w:numId w:val="2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BAIGIAMOSIOS NUOSTATOS</w:t>
      </w:r>
    </w:p>
    <w:p w14:paraId="7EE3219B"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6A8D42D3"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šalys, keisdamos Bendrųjų sąlygų nuostatas, šiuos pakeitimus nurodo Specialiosiose sąlygose.</w:t>
      </w:r>
    </w:p>
    <w:p w14:paraId="48497AE2"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Bet kokie pranešimai ar kita korespondencija perduodami Specialiosiose sąlygose nurodytiems atsakingiems asmenims asmeniškai arba siunčiami registruotu paštu ar elektroniniu paštu Specialiosiose sąlygose nurodytais adresais.</w:t>
      </w:r>
    </w:p>
    <w:p w14:paraId="45FC0EF6"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71D6CB8E"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Nė viena šalis neturi teisės perleisti visų arba dalies teisių ir pareigų pagal Sutartį jokiai trečiajai šaliai be išankstinio rašytinio kitos šalies sutikimo.</w:t>
      </w:r>
    </w:p>
    <w:p w14:paraId="584BFEC5" w14:textId="77777777" w:rsidR="006D7733" w:rsidRPr="00102746" w:rsidRDefault="006D7733" w:rsidP="006D7733">
      <w:pPr>
        <w:numPr>
          <w:ilvl w:val="1"/>
          <w:numId w:val="2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Visi kiti, Sutartyje nesureguliuoti, Sutarties vykdymo klausimai sprendžiami vadovaujantis Lietuvos Respublikos įstatymais ir kitais teisės aktais.</w:t>
      </w:r>
    </w:p>
    <w:p w14:paraId="7679B2E4"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p w14:paraId="35D0C12D" w14:textId="77777777" w:rsidR="006D7733" w:rsidRPr="00102746" w:rsidRDefault="006D7733" w:rsidP="006D7733">
      <w:pPr>
        <w:tabs>
          <w:tab w:val="left" w:pos="3686"/>
        </w:tabs>
        <w:spacing w:after="0" w:line="240" w:lineRule="auto"/>
        <w:ind w:left="57" w:right="57"/>
        <w:contextualSpacing/>
        <w:jc w:val="center"/>
        <w:rPr>
          <w:rFonts w:ascii="Verdana" w:hAnsi="Verdana"/>
          <w:b/>
          <w:sz w:val="20"/>
          <w:szCs w:val="20"/>
          <w:lang w:val="de-DE"/>
        </w:rPr>
      </w:pPr>
      <w:r w:rsidRPr="00102746">
        <w:rPr>
          <w:rFonts w:ascii="Verdana" w:hAnsi="Verdana"/>
          <w:b/>
          <w:sz w:val="20"/>
          <w:szCs w:val="20"/>
          <w:lang w:val="de-DE"/>
        </w:rPr>
        <w:t>18. ŠALIŲ REKVIZITAI</w:t>
      </w:r>
    </w:p>
    <w:p w14:paraId="248FA800" w14:textId="77777777" w:rsidR="006D7733" w:rsidRPr="00102746" w:rsidRDefault="006D7733" w:rsidP="006D7733">
      <w:pPr>
        <w:tabs>
          <w:tab w:val="left" w:pos="993"/>
          <w:tab w:val="left" w:pos="1276"/>
          <w:tab w:val="left" w:pos="1418"/>
        </w:tabs>
        <w:spacing w:after="0" w:line="240" w:lineRule="auto"/>
        <w:ind w:left="57" w:right="57"/>
        <w:jc w:val="center"/>
        <w:rPr>
          <w:rFonts w:ascii="Verdana" w:hAnsi="Verdana"/>
          <w:sz w:val="20"/>
          <w:szCs w:val="20"/>
        </w:rPr>
      </w:pPr>
    </w:p>
    <w:tbl>
      <w:tblPr>
        <w:tblW w:w="9642" w:type="dxa"/>
        <w:tblLayout w:type="fixed"/>
        <w:tblLook w:val="0000" w:firstRow="0" w:lastRow="0" w:firstColumn="0" w:lastColumn="0" w:noHBand="0" w:noVBand="0"/>
      </w:tblPr>
      <w:tblGrid>
        <w:gridCol w:w="4821"/>
        <w:gridCol w:w="4821"/>
      </w:tblGrid>
      <w:tr w:rsidR="006D7733" w:rsidRPr="00102746" w14:paraId="24A221DA" w14:textId="77777777" w:rsidTr="0057273D">
        <w:tc>
          <w:tcPr>
            <w:tcW w:w="4821" w:type="dxa"/>
          </w:tcPr>
          <w:p w14:paraId="362CDADF" w14:textId="77777777" w:rsidR="006D7733" w:rsidRPr="00102746" w:rsidRDefault="006D7733" w:rsidP="0057273D">
            <w:pPr>
              <w:pStyle w:val="Heading1"/>
              <w:spacing w:before="0" w:line="240" w:lineRule="auto"/>
              <w:ind w:left="57" w:right="57"/>
              <w:rPr>
                <w:rFonts w:ascii="Verdana" w:hAnsi="Verdana"/>
                <w:b/>
                <w:bCs/>
                <w:color w:val="auto"/>
                <w:sz w:val="20"/>
                <w:szCs w:val="20"/>
              </w:rPr>
            </w:pPr>
            <w:r w:rsidRPr="00102746">
              <w:rPr>
                <w:rFonts w:ascii="Verdana" w:hAnsi="Verdana"/>
                <w:b/>
                <w:bCs/>
                <w:color w:val="auto"/>
                <w:sz w:val="20"/>
                <w:szCs w:val="20"/>
              </w:rPr>
              <w:t>UŽSAKOVAS</w:t>
            </w:r>
          </w:p>
        </w:tc>
        <w:tc>
          <w:tcPr>
            <w:tcW w:w="4821" w:type="dxa"/>
          </w:tcPr>
          <w:p w14:paraId="71D572CD" w14:textId="77777777" w:rsidR="006D7733" w:rsidRPr="00102746" w:rsidRDefault="006D7733" w:rsidP="0057273D">
            <w:pPr>
              <w:pStyle w:val="Heading1"/>
              <w:spacing w:before="0" w:line="240" w:lineRule="auto"/>
              <w:ind w:left="57" w:right="57"/>
              <w:rPr>
                <w:rFonts w:ascii="Verdana" w:hAnsi="Verdana"/>
                <w:b/>
                <w:bCs/>
                <w:color w:val="auto"/>
                <w:sz w:val="20"/>
                <w:szCs w:val="20"/>
              </w:rPr>
            </w:pPr>
            <w:r w:rsidRPr="00102746">
              <w:rPr>
                <w:rFonts w:ascii="Verdana" w:hAnsi="Verdana"/>
                <w:b/>
                <w:bCs/>
                <w:color w:val="auto"/>
                <w:sz w:val="20"/>
                <w:szCs w:val="20"/>
              </w:rPr>
              <w:t>TEIKĖJAS</w:t>
            </w:r>
          </w:p>
        </w:tc>
      </w:tr>
      <w:tr w:rsidR="006D7733" w:rsidRPr="00102746" w14:paraId="44BE9EE6" w14:textId="77777777" w:rsidTr="0057273D">
        <w:tc>
          <w:tcPr>
            <w:tcW w:w="4821" w:type="dxa"/>
          </w:tcPr>
          <w:p w14:paraId="7AF979F0"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sz w:val="20"/>
                <w:szCs w:val="20"/>
              </w:rPr>
            </w:pPr>
            <w:r w:rsidRPr="00102746">
              <w:rPr>
                <w:rFonts w:ascii="Verdana" w:hAnsi="Verdana"/>
                <w:sz w:val="20"/>
                <w:szCs w:val="20"/>
              </w:rPr>
              <w:t>Lietuvos bankas</w:t>
            </w:r>
          </w:p>
        </w:tc>
        <w:tc>
          <w:tcPr>
            <w:tcW w:w="4821" w:type="dxa"/>
          </w:tcPr>
          <w:p w14:paraId="4FC7F2E8"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sz w:val="20"/>
                <w:szCs w:val="20"/>
              </w:rPr>
            </w:pPr>
            <w:r w:rsidRPr="00102746">
              <w:rPr>
                <w:rFonts w:ascii="Verdana" w:hAnsi="Verdana"/>
                <w:sz w:val="20"/>
                <w:szCs w:val="20"/>
              </w:rPr>
              <w:t>(</w:t>
            </w:r>
            <w:r w:rsidRPr="00102746">
              <w:rPr>
                <w:rFonts w:ascii="Verdana" w:hAnsi="Verdana"/>
                <w:i/>
                <w:sz w:val="20"/>
                <w:szCs w:val="20"/>
              </w:rPr>
              <w:t>Pavadinimas</w:t>
            </w:r>
            <w:r w:rsidRPr="00102746">
              <w:rPr>
                <w:rFonts w:ascii="Verdana" w:hAnsi="Verdana"/>
                <w:sz w:val="20"/>
                <w:szCs w:val="20"/>
              </w:rPr>
              <w:t>)</w:t>
            </w:r>
          </w:p>
        </w:tc>
      </w:tr>
      <w:tr w:rsidR="006D7733" w:rsidRPr="00102746" w14:paraId="186A59D9" w14:textId="77777777" w:rsidTr="0057273D">
        <w:tc>
          <w:tcPr>
            <w:tcW w:w="4821" w:type="dxa"/>
          </w:tcPr>
          <w:p w14:paraId="5FE2B79E"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Juridinio asmens kodas 188607684</w:t>
            </w:r>
          </w:p>
        </w:tc>
        <w:tc>
          <w:tcPr>
            <w:tcW w:w="4821" w:type="dxa"/>
          </w:tcPr>
          <w:p w14:paraId="17AB0EFA"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Juridinio asmens kodas</w:t>
            </w:r>
          </w:p>
        </w:tc>
      </w:tr>
      <w:tr w:rsidR="006D7733" w:rsidRPr="00102746" w14:paraId="45C6B23A" w14:textId="77777777" w:rsidTr="0057273D">
        <w:tc>
          <w:tcPr>
            <w:tcW w:w="4821" w:type="dxa"/>
          </w:tcPr>
          <w:p w14:paraId="4305A92E"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PVM mokėtojo kodas LT886076811</w:t>
            </w:r>
          </w:p>
        </w:tc>
        <w:tc>
          <w:tcPr>
            <w:tcW w:w="4821" w:type="dxa"/>
          </w:tcPr>
          <w:p w14:paraId="4B383143"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PVM mokėtojo kodas</w:t>
            </w:r>
          </w:p>
        </w:tc>
      </w:tr>
      <w:tr w:rsidR="006D7733" w:rsidRPr="00102746" w14:paraId="4C910469" w14:textId="77777777" w:rsidTr="0057273D">
        <w:tc>
          <w:tcPr>
            <w:tcW w:w="4821" w:type="dxa"/>
          </w:tcPr>
          <w:p w14:paraId="72B04192"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Gedimino pr. 6, 01103 Vilnius</w:t>
            </w:r>
          </w:p>
        </w:tc>
        <w:tc>
          <w:tcPr>
            <w:tcW w:w="4821" w:type="dxa"/>
          </w:tcPr>
          <w:p w14:paraId="6ED06A75"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(Registruotos buveinės adresas)</w:t>
            </w:r>
          </w:p>
        </w:tc>
      </w:tr>
      <w:tr w:rsidR="006D7733" w:rsidRPr="00102746" w14:paraId="22D87A7A" w14:textId="77777777" w:rsidTr="0057273D">
        <w:tc>
          <w:tcPr>
            <w:tcW w:w="4821" w:type="dxa"/>
          </w:tcPr>
          <w:p w14:paraId="72631E5C"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Tel. (</w:t>
            </w:r>
            <w:r>
              <w:rPr>
                <w:rFonts w:ascii="Verdana" w:hAnsi="Verdana"/>
                <w:sz w:val="20"/>
                <w:szCs w:val="20"/>
              </w:rPr>
              <w:t>0</w:t>
            </w:r>
            <w:r w:rsidRPr="00102746">
              <w:rPr>
                <w:rFonts w:ascii="Verdana" w:hAnsi="Verdana"/>
                <w:sz w:val="20"/>
                <w:szCs w:val="20"/>
              </w:rPr>
              <w:t xml:space="preserve"> 5) 268 0029 </w:t>
            </w:r>
          </w:p>
          <w:p w14:paraId="5F90B70A"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 xml:space="preserve">El. paštas </w:t>
            </w:r>
            <w:hyperlink r:id="rId9" w:history="1">
              <w:r w:rsidRPr="00102746">
                <w:rPr>
                  <w:rStyle w:val="Hyperlink"/>
                  <w:rFonts w:ascii="Verdana" w:hAnsi="Verdana"/>
                  <w:sz w:val="20"/>
                  <w:szCs w:val="20"/>
                </w:rPr>
                <w:t>info@lb.lt</w:t>
              </w:r>
            </w:hyperlink>
            <w:r w:rsidRPr="00102746">
              <w:rPr>
                <w:rFonts w:ascii="Verdana" w:hAnsi="Verdana"/>
                <w:sz w:val="20"/>
                <w:szCs w:val="20"/>
              </w:rPr>
              <w:t xml:space="preserve"> </w:t>
            </w:r>
          </w:p>
          <w:p w14:paraId="4DCAF225"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A. s. LT41 1010 0000 0012 3456</w:t>
            </w:r>
          </w:p>
        </w:tc>
        <w:tc>
          <w:tcPr>
            <w:tcW w:w="4821" w:type="dxa"/>
          </w:tcPr>
          <w:p w14:paraId="7DB8446A"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Tel.</w:t>
            </w:r>
          </w:p>
          <w:p w14:paraId="21258195"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El. paštas</w:t>
            </w:r>
          </w:p>
          <w:p w14:paraId="36E8FA56"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A. s. </w:t>
            </w:r>
          </w:p>
        </w:tc>
      </w:tr>
      <w:tr w:rsidR="006D7733" w:rsidRPr="00102746" w14:paraId="13854741" w14:textId="77777777" w:rsidTr="0057273D">
        <w:tc>
          <w:tcPr>
            <w:tcW w:w="4821" w:type="dxa"/>
          </w:tcPr>
          <w:p w14:paraId="65DF6DDD"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Lietuvos banke</w:t>
            </w:r>
          </w:p>
        </w:tc>
        <w:tc>
          <w:tcPr>
            <w:tcW w:w="4821" w:type="dxa"/>
          </w:tcPr>
          <w:p w14:paraId="4786A56E"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Banko pavadinimas</w:t>
            </w:r>
            <w:r w:rsidRPr="00102746">
              <w:rPr>
                <w:rFonts w:ascii="Verdana" w:hAnsi="Verdana"/>
                <w:sz w:val="20"/>
                <w:szCs w:val="20"/>
              </w:rPr>
              <w:t>)</w:t>
            </w:r>
          </w:p>
        </w:tc>
      </w:tr>
      <w:tr w:rsidR="006D7733" w:rsidRPr="00102746" w14:paraId="61D8A6E5" w14:textId="77777777" w:rsidTr="0057273D">
        <w:trPr>
          <w:trHeight w:val="121"/>
        </w:trPr>
        <w:tc>
          <w:tcPr>
            <w:tcW w:w="4821" w:type="dxa"/>
          </w:tcPr>
          <w:p w14:paraId="7B0B375E"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b/>
                <w:caps/>
                <w:sz w:val="20"/>
                <w:szCs w:val="20"/>
              </w:rPr>
            </w:pPr>
          </w:p>
        </w:tc>
        <w:tc>
          <w:tcPr>
            <w:tcW w:w="4821" w:type="dxa"/>
          </w:tcPr>
          <w:p w14:paraId="7857F82C"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p>
        </w:tc>
      </w:tr>
      <w:tr w:rsidR="006D7733" w:rsidRPr="00102746" w14:paraId="7A12C069" w14:textId="77777777" w:rsidTr="0057273D">
        <w:tc>
          <w:tcPr>
            <w:tcW w:w="4821" w:type="dxa"/>
          </w:tcPr>
          <w:p w14:paraId="4F878338"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lang w:val="es-ES_tradnl"/>
              </w:rPr>
            </w:pPr>
            <w:r w:rsidRPr="00102746">
              <w:rPr>
                <w:rFonts w:ascii="Verdana" w:hAnsi="Verdana"/>
                <w:sz w:val="20"/>
                <w:szCs w:val="20"/>
              </w:rPr>
              <w:t xml:space="preserve"> </w:t>
            </w:r>
          </w:p>
          <w:p w14:paraId="1CC1E7FE"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Vardas ir pavardė</w:t>
            </w:r>
            <w:r w:rsidRPr="00102746">
              <w:rPr>
                <w:rFonts w:ascii="Verdana" w:hAnsi="Verdana"/>
                <w:sz w:val="20"/>
                <w:szCs w:val="20"/>
              </w:rPr>
              <w:t>)</w:t>
            </w:r>
          </w:p>
        </w:tc>
        <w:tc>
          <w:tcPr>
            <w:tcW w:w="4821" w:type="dxa"/>
          </w:tcPr>
          <w:p w14:paraId="55EDBD49"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Pareigų pavadinimas</w:t>
            </w:r>
            <w:r w:rsidRPr="00102746">
              <w:rPr>
                <w:rFonts w:ascii="Verdana" w:hAnsi="Verdana"/>
                <w:sz w:val="20"/>
                <w:szCs w:val="20"/>
              </w:rPr>
              <w:t>)</w:t>
            </w:r>
          </w:p>
          <w:p w14:paraId="1C837456" w14:textId="77777777" w:rsidR="006D7733" w:rsidRPr="00102746" w:rsidRDefault="006D7733" w:rsidP="0057273D">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Vardas ir pavardė</w:t>
            </w:r>
            <w:r w:rsidRPr="00102746">
              <w:rPr>
                <w:rFonts w:ascii="Verdana" w:hAnsi="Verdana"/>
                <w:sz w:val="20"/>
                <w:szCs w:val="20"/>
              </w:rPr>
              <w:t>)</w:t>
            </w:r>
          </w:p>
        </w:tc>
      </w:tr>
    </w:tbl>
    <w:p w14:paraId="3C6C6CB0" w14:textId="77777777" w:rsidR="006D7733" w:rsidRPr="00102746" w:rsidRDefault="006D7733" w:rsidP="006D7733">
      <w:pPr>
        <w:spacing w:after="0" w:line="240" w:lineRule="auto"/>
        <w:ind w:left="57" w:right="57"/>
        <w:jc w:val="center"/>
        <w:rPr>
          <w:rFonts w:ascii="Verdana" w:hAnsi="Verdana"/>
          <w:sz w:val="20"/>
          <w:szCs w:val="20"/>
        </w:rPr>
      </w:pPr>
    </w:p>
    <w:bookmarkEnd w:id="0"/>
    <w:p w14:paraId="08BD5DBF" w14:textId="77777777" w:rsidR="006D7733" w:rsidRPr="006D7733" w:rsidRDefault="006D7733" w:rsidP="006D7733">
      <w:pPr>
        <w:jc w:val="right"/>
        <w:rPr>
          <w:rFonts w:ascii="Verdana" w:hAnsi="Verdana"/>
          <w:sz w:val="20"/>
          <w:szCs w:val="20"/>
          <w:lang w:val="en-US"/>
        </w:rPr>
      </w:pPr>
    </w:p>
    <w:sectPr w:rsidR="006D7733" w:rsidRPr="006D773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5FE78E0"/>
    <w:multiLevelType w:val="multilevel"/>
    <w:tmpl w:val="FE9EB858"/>
    <w:lvl w:ilvl="0">
      <w:start w:val="5"/>
      <w:numFmt w:val="decimal"/>
      <w:lvlText w:val="%1."/>
      <w:lvlJc w:val="left"/>
      <w:pPr>
        <w:ind w:left="390" w:hanging="39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5" w15:restartNumberingAfterBreak="0">
    <w:nsid w:val="183B5629"/>
    <w:multiLevelType w:val="multilevel"/>
    <w:tmpl w:val="355C5AB6"/>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907161"/>
    <w:multiLevelType w:val="multilevel"/>
    <w:tmpl w:val="F170DCDE"/>
    <w:lvl w:ilvl="0">
      <w:start w:val="2"/>
      <w:numFmt w:val="decimal"/>
      <w:lvlText w:val="%1."/>
      <w:lvlJc w:val="left"/>
      <w:pPr>
        <w:ind w:left="400" w:hanging="40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4016" w:hanging="144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668" w:hanging="2160"/>
      </w:pPr>
      <w:rPr>
        <w:rFonts w:hint="default"/>
      </w:rPr>
    </w:lvl>
    <w:lvl w:ilvl="8">
      <w:start w:val="1"/>
      <w:numFmt w:val="decimal"/>
      <w:lvlText w:val="%1.%2.%3.%4.%5.%6.%7.%8.%9."/>
      <w:lvlJc w:val="left"/>
      <w:pPr>
        <w:ind w:left="7312" w:hanging="2160"/>
      </w:pPr>
      <w:rPr>
        <w:rFonts w:hint="default"/>
      </w:rPr>
    </w:lvl>
  </w:abstractNum>
  <w:abstractNum w:abstractNumId="8"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AB7216"/>
    <w:multiLevelType w:val="multilevel"/>
    <w:tmpl w:val="DC146DD8"/>
    <w:lvl w:ilvl="0">
      <w:start w:val="1"/>
      <w:numFmt w:val="decimal"/>
      <w:lvlText w:val="%1."/>
      <w:lvlJc w:val="left"/>
      <w:pPr>
        <w:ind w:left="928" w:hanging="360"/>
      </w:pPr>
      <w:rPr>
        <w:rFonts w:hint="default"/>
      </w:rPr>
    </w:lvl>
    <w:lvl w:ilvl="1">
      <w:start w:val="1"/>
      <w:numFmt w:val="decimal"/>
      <w:isLgl/>
      <w:lvlText w:val="%1.%2."/>
      <w:lvlJc w:val="left"/>
      <w:pPr>
        <w:ind w:left="1064" w:hanging="420"/>
      </w:pPr>
      <w:rPr>
        <w:rFonts w:hint="default"/>
        <w:b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0" w15:restartNumberingAfterBreak="0">
    <w:nsid w:val="2CDD4B97"/>
    <w:multiLevelType w:val="multilevel"/>
    <w:tmpl w:val="D7F2E43C"/>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B50801"/>
    <w:multiLevelType w:val="multilevel"/>
    <w:tmpl w:val="750CF058"/>
    <w:lvl w:ilvl="0">
      <w:start w:val="7"/>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89B2787"/>
    <w:multiLevelType w:val="hybridMultilevel"/>
    <w:tmpl w:val="EC7ABBEA"/>
    <w:lvl w:ilvl="0" w:tplc="2DBE54E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92600D"/>
    <w:multiLevelType w:val="hybridMultilevel"/>
    <w:tmpl w:val="7E805948"/>
    <w:lvl w:ilvl="0" w:tplc="5F66358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BE20A7"/>
    <w:multiLevelType w:val="multilevel"/>
    <w:tmpl w:val="5CFCCB86"/>
    <w:lvl w:ilvl="0">
      <w:start w:val="1"/>
      <w:numFmt w:val="decimal"/>
      <w:lvlText w:val="1.%1."/>
      <w:lvlJc w:val="left"/>
      <w:pPr>
        <w:ind w:left="360" w:hanging="360"/>
      </w:pPr>
      <w:rPr>
        <w:rFonts w:hint="default"/>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470B8D"/>
    <w:multiLevelType w:val="hybridMultilevel"/>
    <w:tmpl w:val="0A9C45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CB2752"/>
    <w:multiLevelType w:val="hybridMultilevel"/>
    <w:tmpl w:val="E222B3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F1627B"/>
    <w:multiLevelType w:val="multilevel"/>
    <w:tmpl w:val="00B69000"/>
    <w:lvl w:ilvl="0">
      <w:start w:val="2"/>
      <w:numFmt w:val="decimal"/>
      <w:lvlText w:val="%1."/>
      <w:lvlJc w:val="left"/>
      <w:pPr>
        <w:ind w:left="1212" w:hanging="360"/>
      </w:pPr>
      <w:rPr>
        <w:rFonts w:hint="default"/>
        <w:b/>
        <w:i w:val="0"/>
        <w:iCs/>
        <w:color w:val="auto"/>
      </w:rPr>
    </w:lvl>
    <w:lvl w:ilvl="1">
      <w:start w:val="1"/>
      <w:numFmt w:val="decimal"/>
      <w:isLgl/>
      <w:lvlText w:val="%1.%2."/>
      <w:lvlJc w:val="left"/>
      <w:pPr>
        <w:ind w:left="1555"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757D84"/>
    <w:multiLevelType w:val="hybridMultilevel"/>
    <w:tmpl w:val="8E500B82"/>
    <w:lvl w:ilvl="0" w:tplc="C3E48FCE">
      <w:start w:val="1"/>
      <w:numFmt w:val="decimal"/>
      <w:lvlText w:val="7.%1."/>
      <w:lvlJc w:val="left"/>
      <w:pPr>
        <w:ind w:left="720" w:hanging="360"/>
      </w:pPr>
      <w:rPr>
        <w:rFonts w:ascii="Verdana" w:hAnsi="Verdana" w:cs="Times New Roman" w:hint="default"/>
        <w:b w:val="0"/>
        <w:bCs/>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E674536"/>
    <w:multiLevelType w:val="multilevel"/>
    <w:tmpl w:val="EFF8A1F2"/>
    <w:lvl w:ilvl="0">
      <w:start w:val="3"/>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EFA45CD"/>
    <w:multiLevelType w:val="hybridMultilevel"/>
    <w:tmpl w:val="CA281D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B33373"/>
    <w:multiLevelType w:val="multilevel"/>
    <w:tmpl w:val="5D36435E"/>
    <w:lvl w:ilvl="0">
      <w:start w:val="10"/>
      <w:numFmt w:val="decimal"/>
      <w:lvlText w:val="%1."/>
      <w:lvlJc w:val="left"/>
      <w:pPr>
        <w:ind w:left="510" w:hanging="510"/>
      </w:pPr>
      <w:rPr>
        <w:rFonts w:eastAsia="Calibri" w:hint="default"/>
      </w:rPr>
    </w:lvl>
    <w:lvl w:ilvl="1">
      <w:start w:val="1"/>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26" w15:restartNumberingAfterBreak="0">
    <w:nsid w:val="76266A8D"/>
    <w:multiLevelType w:val="hybridMultilevel"/>
    <w:tmpl w:val="B984AD12"/>
    <w:lvl w:ilvl="0" w:tplc="D556D52A">
      <w:start w:val="2"/>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7B8320EB"/>
    <w:multiLevelType w:val="multilevel"/>
    <w:tmpl w:val="C910DF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28"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883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4678263">
    <w:abstractNumId w:val="6"/>
  </w:num>
  <w:num w:numId="2" w16cid:durableId="982275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14"/>
  </w:num>
  <w:num w:numId="5" w16cid:durableId="1752313552">
    <w:abstractNumId w:val="28"/>
  </w:num>
  <w:num w:numId="6" w16cid:durableId="1647584631">
    <w:abstractNumId w:val="24"/>
  </w:num>
  <w:num w:numId="7" w16cid:durableId="2008441781">
    <w:abstractNumId w:val="15"/>
  </w:num>
  <w:num w:numId="8" w16cid:durableId="4939517">
    <w:abstractNumId w:val="0"/>
  </w:num>
  <w:num w:numId="9" w16cid:durableId="1271668124">
    <w:abstractNumId w:val="10"/>
  </w:num>
  <w:num w:numId="10" w16cid:durableId="290940563">
    <w:abstractNumId w:val="3"/>
  </w:num>
  <w:num w:numId="11" w16cid:durableId="335765106">
    <w:abstractNumId w:val="17"/>
  </w:num>
  <w:num w:numId="12" w16cid:durableId="2065399615">
    <w:abstractNumId w:val="26"/>
  </w:num>
  <w:num w:numId="13" w16cid:durableId="1778259155">
    <w:abstractNumId w:val="12"/>
  </w:num>
  <w:num w:numId="14" w16cid:durableId="79916522">
    <w:abstractNumId w:val="7"/>
  </w:num>
  <w:num w:numId="15" w16cid:durableId="2061786862">
    <w:abstractNumId w:val="4"/>
  </w:num>
  <w:num w:numId="16" w16cid:durableId="686100470">
    <w:abstractNumId w:val="21"/>
  </w:num>
  <w:num w:numId="17" w16cid:durableId="24983196">
    <w:abstractNumId w:val="11"/>
  </w:num>
  <w:num w:numId="18" w16cid:durableId="977030228">
    <w:abstractNumId w:val="5"/>
  </w:num>
  <w:num w:numId="19" w16cid:durableId="1746802720">
    <w:abstractNumId w:val="25"/>
  </w:num>
  <w:num w:numId="20" w16cid:durableId="5902374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5407551">
    <w:abstractNumId w:val="1"/>
  </w:num>
  <w:num w:numId="22" w16cid:durableId="1255436770">
    <w:abstractNumId w:val="20"/>
  </w:num>
  <w:num w:numId="23" w16cid:durableId="1177815926">
    <w:abstractNumId w:val="9"/>
  </w:num>
  <w:num w:numId="24" w16cid:durableId="1686707981">
    <w:abstractNumId w:val="2"/>
  </w:num>
  <w:num w:numId="25" w16cid:durableId="1928491321">
    <w:abstractNumId w:val="30"/>
  </w:num>
  <w:num w:numId="26" w16cid:durableId="147524032">
    <w:abstractNumId w:val="27"/>
  </w:num>
  <w:num w:numId="27" w16cid:durableId="530849994">
    <w:abstractNumId w:val="13"/>
  </w:num>
  <w:num w:numId="28" w16cid:durableId="1696343633">
    <w:abstractNumId w:val="22"/>
  </w:num>
  <w:num w:numId="29" w16cid:durableId="350257013">
    <w:abstractNumId w:val="18"/>
  </w:num>
  <w:num w:numId="30" w16cid:durableId="355741314">
    <w:abstractNumId w:val="19"/>
  </w:num>
  <w:num w:numId="31" w16cid:durableId="1303920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C4"/>
    <w:rsid w:val="000B1CAE"/>
    <w:rsid w:val="000B5D95"/>
    <w:rsid w:val="000D0536"/>
    <w:rsid w:val="00150F4E"/>
    <w:rsid w:val="00284A2A"/>
    <w:rsid w:val="002B6DEF"/>
    <w:rsid w:val="002C54EA"/>
    <w:rsid w:val="00325CD0"/>
    <w:rsid w:val="00360F25"/>
    <w:rsid w:val="0041570A"/>
    <w:rsid w:val="00497684"/>
    <w:rsid w:val="004D1DC4"/>
    <w:rsid w:val="006D7733"/>
    <w:rsid w:val="0075466F"/>
    <w:rsid w:val="007823C8"/>
    <w:rsid w:val="007A6588"/>
    <w:rsid w:val="00840441"/>
    <w:rsid w:val="0089134E"/>
    <w:rsid w:val="00891DF7"/>
    <w:rsid w:val="008A4AA0"/>
    <w:rsid w:val="008B20E9"/>
    <w:rsid w:val="00924000"/>
    <w:rsid w:val="009E588F"/>
    <w:rsid w:val="00A06EDC"/>
    <w:rsid w:val="00AB0B1E"/>
    <w:rsid w:val="00B94379"/>
    <w:rsid w:val="00BE4B3F"/>
    <w:rsid w:val="00DE099D"/>
    <w:rsid w:val="00F17F3B"/>
    <w:rsid w:val="00FC6391"/>
    <w:rsid w:val="00FD3D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2AF961AC-BF21-4CAF-B109-A5766C77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lp11"/>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character" w:styleId="CommentReference">
    <w:name w:val="annotation reference"/>
    <w:uiPriority w:val="99"/>
    <w:unhideWhenUsed/>
    <w:rsid w:val="006D7733"/>
    <w:rPr>
      <w:sz w:val="16"/>
      <w:szCs w:val="16"/>
    </w:rPr>
  </w:style>
  <w:style w:type="paragraph" w:styleId="CommentText">
    <w:name w:val="annotation text"/>
    <w:basedOn w:val="Normal"/>
    <w:link w:val="CommentTextChar"/>
    <w:uiPriority w:val="99"/>
    <w:unhideWhenUsed/>
    <w:rsid w:val="006D7733"/>
    <w:pPr>
      <w:spacing w:after="200" w:line="276"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6D7733"/>
    <w:rPr>
      <w:rFonts w:ascii="Calibri" w:eastAsia="Calibri" w:hAnsi="Calibri" w:cs="Times New Roman"/>
      <w:kern w:val="0"/>
      <w:sz w:val="20"/>
      <w:szCs w:val="20"/>
      <w14:ligatures w14:val="none"/>
    </w:rPr>
  </w:style>
  <w:style w:type="character" w:styleId="FootnoteReference">
    <w:name w:val="footnote reference"/>
    <w:uiPriority w:val="99"/>
    <w:unhideWhenUsed/>
    <w:rsid w:val="006D7733"/>
    <w:rPr>
      <w:vertAlign w:val="superscript"/>
    </w:rPr>
  </w:style>
  <w:style w:type="table" w:styleId="TableGrid">
    <w:name w:val="Table Grid"/>
    <w:basedOn w:val="TableNormal"/>
    <w:uiPriority w:val="99"/>
    <w:rsid w:val="006D7733"/>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6D7733"/>
    <w:pPr>
      <w:spacing w:after="0" w:line="240" w:lineRule="auto"/>
    </w:pPr>
    <w:rPr>
      <w:rFonts w:ascii="Calibri" w:eastAsia="Times New Roman" w:hAnsi="Calibri" w:cs="Times New Roman"/>
      <w:kern w:val="0"/>
      <w:sz w:val="20"/>
      <w:szCs w:val="20"/>
      <w:lang w:eastAsia="x-none" w:bidi="en-US"/>
      <w14:ligatures w14:val="none"/>
    </w:rPr>
  </w:style>
  <w:style w:type="character" w:customStyle="1" w:styleId="FootnoteTextChar">
    <w:name w:val="Footnote Text Char"/>
    <w:basedOn w:val="DefaultParagraphFont"/>
    <w:link w:val="FootnoteText"/>
    <w:uiPriority w:val="99"/>
    <w:rsid w:val="006D7733"/>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6D7733"/>
    <w:rPr>
      <w:i/>
      <w:iCs/>
    </w:rPr>
  </w:style>
  <w:style w:type="paragraph" w:styleId="Revision">
    <w:name w:val="Revision"/>
    <w:hidden/>
    <w:uiPriority w:val="99"/>
    <w:semiHidden/>
    <w:rsid w:val="006D7733"/>
    <w:pPr>
      <w:spacing w:after="0" w:line="240" w:lineRule="auto"/>
    </w:pPr>
    <w:rPr>
      <w:rFonts w:ascii="Calibri" w:eastAsia="Calibri" w:hAnsi="Calibri" w:cs="Times New Roman"/>
      <w:kern w:val="0"/>
      <w14:ligatures w14:val="none"/>
    </w:rPr>
  </w:style>
  <w:style w:type="paragraph" w:styleId="Header">
    <w:name w:val="header"/>
    <w:basedOn w:val="Normal"/>
    <w:link w:val="HeaderChar"/>
    <w:uiPriority w:val="99"/>
    <w:unhideWhenUsed/>
    <w:rsid w:val="006D7733"/>
    <w:pPr>
      <w:tabs>
        <w:tab w:val="center" w:pos="4513"/>
        <w:tab w:val="right" w:pos="9026"/>
      </w:tabs>
      <w:spacing w:after="0" w:line="240" w:lineRule="auto"/>
    </w:pPr>
    <w:rPr>
      <w:rFonts w:ascii="Calibri" w:eastAsia="Calibri" w:hAnsi="Calibri" w:cs="Times New Roman"/>
      <w:kern w:val="0"/>
      <w14:ligatures w14:val="none"/>
    </w:rPr>
  </w:style>
  <w:style w:type="character" w:customStyle="1" w:styleId="HeaderChar">
    <w:name w:val="Header Char"/>
    <w:basedOn w:val="DefaultParagraphFont"/>
    <w:link w:val="Header"/>
    <w:uiPriority w:val="99"/>
    <w:rsid w:val="006D7733"/>
    <w:rPr>
      <w:rFonts w:ascii="Calibri" w:eastAsia="Calibri" w:hAnsi="Calibri" w:cs="Times New Roman"/>
      <w:kern w:val="0"/>
      <w14:ligatures w14:val="none"/>
    </w:rPr>
  </w:style>
  <w:style w:type="paragraph" w:styleId="Footer">
    <w:name w:val="footer"/>
    <w:basedOn w:val="Normal"/>
    <w:link w:val="FooterChar"/>
    <w:uiPriority w:val="99"/>
    <w:unhideWhenUsed/>
    <w:rsid w:val="006D7733"/>
    <w:pPr>
      <w:tabs>
        <w:tab w:val="center" w:pos="4513"/>
        <w:tab w:val="right" w:pos="9026"/>
      </w:tabs>
      <w:spacing w:after="0" w:line="240" w:lineRule="auto"/>
    </w:pPr>
    <w:rPr>
      <w:rFonts w:ascii="Calibri" w:eastAsia="Calibri" w:hAnsi="Calibri" w:cs="Times New Roman"/>
      <w:kern w:val="0"/>
      <w14:ligatures w14:val="none"/>
    </w:rPr>
  </w:style>
  <w:style w:type="character" w:customStyle="1" w:styleId="FooterChar">
    <w:name w:val="Footer Char"/>
    <w:basedOn w:val="DefaultParagraphFont"/>
    <w:link w:val="Footer"/>
    <w:uiPriority w:val="99"/>
    <w:rsid w:val="006D7733"/>
    <w:rPr>
      <w:rFonts w:ascii="Calibri" w:eastAsia="Calibri" w:hAnsi="Calibri" w:cs="Times New Roman"/>
      <w:kern w:val="0"/>
      <w14:ligatures w14:val="none"/>
    </w:rPr>
  </w:style>
  <w:style w:type="table" w:customStyle="1" w:styleId="TipTable">
    <w:name w:val="Tip Table"/>
    <w:basedOn w:val="TableNormal"/>
    <w:uiPriority w:val="99"/>
    <w:rsid w:val="006D7733"/>
    <w:pPr>
      <w:spacing w:after="0" w:line="240" w:lineRule="auto"/>
    </w:pPr>
    <w:rPr>
      <w:color w:val="254182" w:themeColor="text1" w:themeTint="BF"/>
      <w:kern w:val="0"/>
      <w:sz w:val="18"/>
      <w:szCs w:val="18"/>
      <w:lang w:val="en-US" w:eastAsia="ja-JP"/>
      <w14:ligatures w14:val="none"/>
    </w:rPr>
    <w:tblPr>
      <w:tblCellMar>
        <w:top w:w="144" w:type="dxa"/>
        <w:left w:w="0" w:type="dxa"/>
        <w:right w:w="0" w:type="dxa"/>
      </w:tblCellMar>
    </w:tblPr>
    <w:tcPr>
      <w:shd w:val="clear" w:color="auto" w:fill="DBF7F0" w:themeFill="accent1" w:themeFillTint="33"/>
    </w:tcPr>
    <w:tblStylePr w:type="firstCol">
      <w:pPr>
        <w:wordWrap/>
        <w:jc w:val="center"/>
      </w:p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7733"/>
  </w:style>
  <w:style w:type="table" w:customStyle="1" w:styleId="TableGrid1">
    <w:name w:val="Table Grid1"/>
    <w:basedOn w:val="TableNormal"/>
    <w:next w:val="TableGrid"/>
    <w:uiPriority w:val="99"/>
    <w:rsid w:val="006D773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6D773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rsid w:val="006D7733"/>
    <w:rPr>
      <w:color w:val="808080"/>
    </w:rPr>
  </w:style>
  <w:style w:type="paragraph" w:styleId="CommentSubject">
    <w:name w:val="annotation subject"/>
    <w:basedOn w:val="CommentText"/>
    <w:next w:val="CommentText"/>
    <w:link w:val="CommentSubjectChar"/>
    <w:uiPriority w:val="99"/>
    <w:semiHidden/>
    <w:unhideWhenUsed/>
    <w:rsid w:val="006D7733"/>
    <w:pPr>
      <w:spacing w:line="240" w:lineRule="auto"/>
    </w:pPr>
    <w:rPr>
      <w:b/>
      <w:bCs/>
    </w:rPr>
  </w:style>
  <w:style w:type="character" w:customStyle="1" w:styleId="CommentSubjectChar">
    <w:name w:val="Comment Subject Char"/>
    <w:basedOn w:val="CommentTextChar"/>
    <w:link w:val="CommentSubject"/>
    <w:uiPriority w:val="99"/>
    <w:semiHidden/>
    <w:rsid w:val="006D7733"/>
    <w:rPr>
      <w:rFonts w:ascii="Calibri" w:eastAsia="Calibri" w:hAnsi="Calibri" w:cs="Times New Roman"/>
      <w:b/>
      <w:bCs/>
      <w:kern w:val="0"/>
      <w:sz w:val="20"/>
      <w:szCs w:val="20"/>
      <w14:ligatures w14:val="none"/>
    </w:rPr>
  </w:style>
  <w:style w:type="paragraph" w:customStyle="1" w:styleId="Default">
    <w:name w:val="Default"/>
    <w:rsid w:val="006D7733"/>
    <w:pPr>
      <w:autoSpaceDE w:val="0"/>
      <w:autoSpaceDN w:val="0"/>
      <w:adjustRightInd w:val="0"/>
      <w:spacing w:after="0" w:line="240" w:lineRule="auto"/>
    </w:pPr>
    <w:rPr>
      <w:rFonts w:ascii="Arial" w:eastAsia="Arial Unicode MS" w:hAnsi="Arial" w:cs="Arial"/>
      <w:color w:val="000000"/>
      <w:kern w:val="0"/>
      <w:sz w:val="24"/>
      <w:szCs w:val="24"/>
      <w:bdr w:val="nil"/>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lb.lt" TargetMode="External"/><Relationship Id="rId11" Type="http://schemas.openxmlformats.org/officeDocument/2006/relationships/theme" Target="theme/theme1.xml"/><Relationship Id="rId5" Type="http://schemas.openxmlformats.org/officeDocument/2006/relationships/hyperlink" Target="https://sabis.nbfc.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lb.lt" TargetMode="Externa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30</TotalTime>
  <Pages>21</Pages>
  <Words>45110</Words>
  <Characters>25713</Characters>
  <Application>Microsoft Office Word</Application>
  <DocSecurity>0</DocSecurity>
  <Lines>214</Lines>
  <Paragraphs>141</Paragraphs>
  <ScaleCrop>false</ScaleCrop>
  <Company/>
  <LinksUpToDate>false</LinksUpToDate>
  <CharactersWithSpaces>70682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17</cp:revision>
  <dcterms:created xsi:type="dcterms:W3CDTF">2026-03-02T14:00:00Z</dcterms:created>
  <dcterms:modified xsi:type="dcterms:W3CDTF">2026-03-03T14:01:00Z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2026-03-02T14:00:05Z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f80ee1f7-7108-4679-9259-13d36ea3939b</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087bf494-88d7-4400-8703-7acbc0923e51</vt:lpwstr>
  </property>
</Properties>
</file>